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4B" w:rsidRPr="00186E4B" w:rsidRDefault="00186E4B" w:rsidP="00186E4B">
      <w:pPr>
        <w:autoSpaceDE w:val="0"/>
        <w:autoSpaceDN w:val="0"/>
        <w:adjustRightInd w:val="0"/>
        <w:spacing w:after="0" w:line="240" w:lineRule="auto"/>
        <w:rPr>
          <w:szCs w:val="24"/>
        </w:rPr>
      </w:pPr>
      <w:r w:rsidRPr="00186E4B">
        <w:rPr>
          <w:b/>
          <w:bCs/>
          <w:sz w:val="26"/>
          <w:szCs w:val="26"/>
        </w:rPr>
        <w:t>Amtsgericht</w:t>
      </w:r>
      <w:r w:rsidRPr="00186E4B">
        <w:rPr>
          <w:sz w:val="26"/>
          <w:szCs w:val="26"/>
        </w:rPr>
        <w:t xml:space="preserve"> _</w:t>
      </w:r>
      <w:r w:rsidRPr="00186E4B">
        <w:rPr>
          <w:sz w:val="22"/>
        </w:rPr>
        <w:t>_______________________</w:t>
      </w:r>
    </w:p>
    <w:p w:rsidR="00186E4B" w:rsidRPr="00186E4B" w:rsidRDefault="00186E4B" w:rsidP="00186E4B">
      <w:pPr>
        <w:autoSpaceDE w:val="0"/>
        <w:autoSpaceDN w:val="0"/>
        <w:adjustRightInd w:val="0"/>
        <w:spacing w:before="60" w:after="0" w:line="240" w:lineRule="auto"/>
        <w:jc w:val="both"/>
        <w:rPr>
          <w:szCs w:val="24"/>
        </w:rPr>
      </w:pPr>
      <w:r w:rsidRPr="00186E4B">
        <w:rPr>
          <w:color w:val="000000"/>
          <w:sz w:val="20"/>
          <w:szCs w:val="20"/>
          <w:shd w:val="clear" w:color="000000" w:fill="auto"/>
        </w:rPr>
        <w:t>Geschäftszeichen: ___ VI _____________</w:t>
      </w:r>
    </w:p>
    <w:tbl>
      <w:tblPr>
        <w:tblW w:w="0" w:type="auto"/>
        <w:tblLayout w:type="fixed"/>
        <w:tblCellMar>
          <w:left w:w="0" w:type="dxa"/>
          <w:right w:w="0" w:type="dxa"/>
        </w:tblCellMar>
        <w:tblLook w:val="0000" w:firstRow="0" w:lastRow="0" w:firstColumn="0" w:lastColumn="0" w:noHBand="0" w:noVBand="0"/>
      </w:tblPr>
      <w:tblGrid>
        <w:gridCol w:w="7755"/>
        <w:gridCol w:w="2850"/>
      </w:tblGrid>
      <w:tr w:rsidR="00186E4B" w:rsidRPr="00186E4B">
        <w:tblPrEx>
          <w:tblCellMar>
            <w:top w:w="0" w:type="dxa"/>
            <w:left w:w="0" w:type="dxa"/>
            <w:bottom w:w="0" w:type="dxa"/>
            <w:right w:w="0" w:type="dxa"/>
          </w:tblCellMar>
        </w:tblPrEx>
        <w:trPr>
          <w:cantSplit/>
          <w:trHeight w:val="345"/>
        </w:trPr>
        <w:tc>
          <w:tcPr>
            <w:tcW w:w="7755" w:type="dxa"/>
            <w:tcBorders>
              <w:top w:val="nil"/>
              <w:left w:val="nil"/>
              <w:bottom w:val="nil"/>
              <w:right w:val="nil"/>
            </w:tcBorders>
            <w:shd w:val="clear" w:color="auto" w:fill="auto"/>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Vor- und Nachname d. Verstorbenen:  _______________________________________</w:t>
            </w:r>
          </w:p>
        </w:tc>
        <w:tc>
          <w:tcPr>
            <w:tcW w:w="2850" w:type="dxa"/>
            <w:tcBorders>
              <w:top w:val="nil"/>
              <w:left w:val="nil"/>
              <w:bottom w:val="nil"/>
              <w:right w:val="nil"/>
            </w:tcBorders>
            <w:shd w:val="clear" w:color="auto" w:fill="auto"/>
            <w:vAlign w:val="bottom"/>
          </w:tcPr>
          <w:p w:rsidR="00186E4B" w:rsidRPr="00186E4B" w:rsidRDefault="00186E4B" w:rsidP="00186E4B">
            <w:pPr>
              <w:autoSpaceDE w:val="0"/>
              <w:autoSpaceDN w:val="0"/>
              <w:adjustRightInd w:val="0"/>
              <w:spacing w:after="0" w:line="240" w:lineRule="auto"/>
              <w:jc w:val="right"/>
              <w:rPr>
                <w:szCs w:val="24"/>
              </w:rPr>
            </w:pPr>
            <w:r w:rsidRPr="00186E4B">
              <w:rPr>
                <w:color w:val="000000"/>
                <w:sz w:val="20"/>
                <w:szCs w:val="20"/>
                <w:shd w:val="clear" w:color="000000" w:fill="auto"/>
              </w:rPr>
              <w:t>Todestag: _____________</w:t>
            </w:r>
          </w:p>
        </w:tc>
      </w:tr>
    </w:tbl>
    <w:p w:rsidR="00186E4B" w:rsidRPr="00186E4B" w:rsidRDefault="00186E4B" w:rsidP="00186E4B">
      <w:pPr>
        <w:autoSpaceDE w:val="0"/>
        <w:autoSpaceDN w:val="0"/>
        <w:adjustRightInd w:val="0"/>
        <w:spacing w:after="0" w:line="240" w:lineRule="auto"/>
        <w:rPr>
          <w:sz w:val="16"/>
          <w:szCs w:val="16"/>
        </w:rPr>
      </w:pPr>
    </w:p>
    <w:p w:rsidR="00186E4B" w:rsidRPr="00186E4B" w:rsidRDefault="00186E4B" w:rsidP="00186E4B">
      <w:pPr>
        <w:autoSpaceDE w:val="0"/>
        <w:autoSpaceDN w:val="0"/>
        <w:adjustRightInd w:val="0"/>
        <w:spacing w:after="0" w:line="240" w:lineRule="auto"/>
        <w:jc w:val="center"/>
        <w:rPr>
          <w:sz w:val="26"/>
          <w:szCs w:val="26"/>
        </w:rPr>
      </w:pPr>
      <w:r w:rsidRPr="00186E4B">
        <w:rPr>
          <w:b/>
          <w:bCs/>
          <w:color w:val="000000"/>
          <w:sz w:val="26"/>
          <w:szCs w:val="26"/>
          <w:u w:val="single"/>
          <w:shd w:val="clear" w:color="000000" w:fill="auto"/>
        </w:rPr>
        <w:t>Nachlassverzeichnis</w:t>
      </w:r>
    </w:p>
    <w:p w:rsidR="00186E4B" w:rsidRPr="00186E4B" w:rsidRDefault="00186E4B" w:rsidP="00186E4B">
      <w:pPr>
        <w:autoSpaceDE w:val="0"/>
        <w:autoSpaceDN w:val="0"/>
        <w:adjustRightInd w:val="0"/>
        <w:spacing w:after="0" w:line="240" w:lineRule="auto"/>
        <w:rPr>
          <w:sz w:val="16"/>
          <w:szCs w:val="16"/>
        </w:rPr>
      </w:pPr>
    </w:p>
    <w:tbl>
      <w:tblPr>
        <w:tblW w:w="0" w:type="auto"/>
        <w:tblInd w:w="30" w:type="dxa"/>
        <w:tblLayout w:type="fixed"/>
        <w:tblCellMar>
          <w:left w:w="0" w:type="dxa"/>
          <w:right w:w="0" w:type="dxa"/>
        </w:tblCellMar>
        <w:tblLook w:val="0000" w:firstRow="0" w:lastRow="0" w:firstColumn="0" w:lastColumn="0" w:noHBand="0" w:noVBand="0"/>
      </w:tblPr>
      <w:tblGrid>
        <w:gridCol w:w="570"/>
        <w:gridCol w:w="1470"/>
        <w:gridCol w:w="7035"/>
        <w:gridCol w:w="1530"/>
        <w:gridCol w:w="594"/>
      </w:tblGrid>
      <w:tr w:rsidR="00186E4B" w:rsidRPr="00186E4B" w:rsidTr="00186E4B">
        <w:tblPrEx>
          <w:tblCellMar>
            <w:top w:w="0" w:type="dxa"/>
            <w:left w:w="0" w:type="dxa"/>
            <w:bottom w:w="0" w:type="dxa"/>
            <w:right w:w="0" w:type="dxa"/>
          </w:tblCellMar>
        </w:tblPrEx>
        <w:trPr>
          <w:cantSplit/>
          <w:trHeight w:val="225"/>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 w:val="26"/>
                <w:szCs w:val="26"/>
              </w:rPr>
            </w:pPr>
            <w:r w:rsidRPr="00186E4B">
              <w:rPr>
                <w:b/>
                <w:bCs/>
                <w:color w:val="000000"/>
                <w:sz w:val="26"/>
                <w:szCs w:val="26"/>
                <w:shd w:val="clear" w:color="000000" w:fill="auto"/>
              </w:rPr>
              <w:t xml:space="preserve">1.      N a c h l a s </w:t>
            </w:r>
            <w:proofErr w:type="spellStart"/>
            <w:r w:rsidRPr="00186E4B">
              <w:rPr>
                <w:b/>
                <w:bCs/>
                <w:color w:val="000000"/>
                <w:sz w:val="26"/>
                <w:szCs w:val="26"/>
                <w:shd w:val="clear" w:color="000000" w:fill="auto"/>
              </w:rPr>
              <w:t>s</w:t>
            </w:r>
            <w:proofErr w:type="spellEnd"/>
            <w:r w:rsidRPr="00186E4B">
              <w:rPr>
                <w:b/>
                <w:bCs/>
                <w:color w:val="000000"/>
                <w:sz w:val="26"/>
                <w:szCs w:val="26"/>
                <w:shd w:val="clear" w:color="000000" w:fill="auto"/>
              </w:rPr>
              <w:t xml:space="preserve"> v e r m ö g e n  a m  T o d e s t a g</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center"/>
              <w:rPr>
                <w:sz w:val="26"/>
                <w:szCs w:val="26"/>
              </w:rPr>
            </w:pPr>
            <w:r w:rsidRPr="00186E4B">
              <w:rPr>
                <w:b/>
                <w:bCs/>
                <w:color w:val="000000"/>
                <w:sz w:val="26"/>
                <w:szCs w:val="26"/>
                <w:shd w:val="clear" w:color="000000" w:fill="auto"/>
              </w:rPr>
              <w:t>EUR</w:t>
            </w: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1.1</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Bargeld (in- und ausländisches)</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1.2</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In- und ausländische Guthaben bei Sparkassen, Banken, der Postbank und bei Bausparka</w:t>
            </w:r>
            <w:r w:rsidRPr="00186E4B">
              <w:rPr>
                <w:color w:val="000000"/>
                <w:sz w:val="20"/>
                <w:szCs w:val="20"/>
                <w:shd w:val="clear" w:color="000000" w:fill="auto"/>
              </w:rPr>
              <w:t>s</w:t>
            </w:r>
            <w:r w:rsidRPr="00186E4B">
              <w:rPr>
                <w:color w:val="000000"/>
                <w:sz w:val="20"/>
                <w:szCs w:val="20"/>
                <w:shd w:val="clear" w:color="000000" w:fill="auto"/>
              </w:rPr>
              <w:t>sen</w:t>
            </w:r>
          </w:p>
          <w:p w:rsidR="00186E4B" w:rsidRPr="00186E4B" w:rsidRDefault="00186E4B" w:rsidP="00186E4B">
            <w:pPr>
              <w:autoSpaceDE w:val="0"/>
              <w:autoSpaceDN w:val="0"/>
              <w:adjustRightInd w:val="0"/>
              <w:spacing w:after="0" w:line="240" w:lineRule="auto"/>
              <w:rPr>
                <w:szCs w:val="24"/>
              </w:rPr>
            </w:pPr>
            <w:r w:rsidRPr="00186E4B">
              <w:rPr>
                <w:b/>
                <w:bCs/>
                <w:color w:val="000000"/>
                <w:sz w:val="18"/>
                <w:szCs w:val="18"/>
                <w:shd w:val="clear" w:color="000000" w:fill="auto"/>
              </w:rPr>
              <w:t>- Bitte Ausfüllhinweise beachten! -</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1.3</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Wertpapiere (Kurswert), Sparkassenbriefe</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1.4</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Forderungen d. Verstorbenen gegen Dritte, z. B. Anspruch d. Verstorbenen auf Steuerrückve</w:t>
            </w:r>
            <w:r w:rsidRPr="00186E4B">
              <w:rPr>
                <w:color w:val="000000"/>
                <w:sz w:val="20"/>
                <w:szCs w:val="20"/>
                <w:shd w:val="clear" w:color="000000" w:fill="auto"/>
              </w:rPr>
              <w:t>r</w:t>
            </w:r>
            <w:r w:rsidRPr="00186E4B">
              <w:rPr>
                <w:color w:val="000000"/>
                <w:sz w:val="20"/>
                <w:szCs w:val="20"/>
                <w:shd w:val="clear" w:color="000000" w:fill="auto"/>
              </w:rPr>
              <w:t>gütung, auf Schadensersatz, auf Rückzahlung einer Darlehenssumme</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1.5</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Lebensversicherungen, private Sterbegelder und andere Versicherungen</w:t>
            </w:r>
          </w:p>
          <w:p w:rsidR="00186E4B" w:rsidRPr="00186E4B" w:rsidRDefault="00186E4B" w:rsidP="00186E4B">
            <w:pPr>
              <w:autoSpaceDE w:val="0"/>
              <w:autoSpaceDN w:val="0"/>
              <w:adjustRightInd w:val="0"/>
              <w:spacing w:after="0" w:line="240" w:lineRule="auto"/>
              <w:rPr>
                <w:szCs w:val="24"/>
              </w:rPr>
            </w:pPr>
            <w:r w:rsidRPr="00186E4B">
              <w:rPr>
                <w:b/>
                <w:bCs/>
                <w:color w:val="000000"/>
                <w:sz w:val="18"/>
                <w:szCs w:val="18"/>
                <w:shd w:val="clear" w:color="000000" w:fill="auto"/>
              </w:rPr>
              <w:t>- Bitte Ausfüllhinweise beachten! -</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1.6</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Kunstgegenstände, Schmuck, unverarbeitete Edelmetalle (z. B. Barrengold), Sammlungen (z. B. Münzen, Porzellan, Briefmarken, Waffen), Musikinstrumente</w:t>
            </w:r>
          </w:p>
          <w:p w:rsidR="00186E4B" w:rsidRPr="00186E4B" w:rsidRDefault="00186E4B" w:rsidP="00186E4B">
            <w:pPr>
              <w:autoSpaceDE w:val="0"/>
              <w:autoSpaceDN w:val="0"/>
              <w:adjustRightInd w:val="0"/>
              <w:spacing w:after="0" w:line="240" w:lineRule="auto"/>
              <w:rPr>
                <w:szCs w:val="24"/>
              </w:rPr>
            </w:pPr>
            <w:r w:rsidRPr="00186E4B">
              <w:rPr>
                <w:color w:val="000000"/>
                <w:sz w:val="18"/>
                <w:szCs w:val="18"/>
                <w:shd w:val="clear" w:color="000000" w:fill="auto"/>
              </w:rPr>
              <w:t>- geschätzter Verkaufswert; -</w:t>
            </w:r>
            <w:r w:rsidRPr="00186E4B">
              <w:rPr>
                <w:b/>
                <w:bCs/>
                <w:color w:val="000000"/>
                <w:sz w:val="18"/>
                <w:szCs w:val="18"/>
                <w:shd w:val="clear" w:color="000000" w:fill="auto"/>
              </w:rPr>
              <w:t>nur wertvolle Gegenstände</w:t>
            </w:r>
            <w:r w:rsidRPr="00186E4B">
              <w:rPr>
                <w:color w:val="000000"/>
                <w:sz w:val="18"/>
                <w:szCs w:val="18"/>
                <w:shd w:val="clear" w:color="000000" w:fill="auto"/>
              </w:rPr>
              <w:t>-</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1.7</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Gebrauchsgegenstände (Beispiele: Kraftfahrzeuge, Fahrräder, Sportgeräte, Computeranlagen, Mobiltelefone, Film-/Videokameras, Werkzeuge, Maschinen), wertvolle Haustiere u. Viehb</w:t>
            </w:r>
            <w:r w:rsidRPr="00186E4B">
              <w:rPr>
                <w:color w:val="000000"/>
                <w:sz w:val="20"/>
                <w:szCs w:val="20"/>
                <w:shd w:val="clear" w:color="000000" w:fill="auto"/>
              </w:rPr>
              <w:t>e</w:t>
            </w:r>
            <w:r w:rsidRPr="00186E4B">
              <w:rPr>
                <w:color w:val="000000"/>
                <w:sz w:val="20"/>
                <w:szCs w:val="20"/>
                <w:shd w:val="clear" w:color="000000" w:fill="auto"/>
              </w:rPr>
              <w:t>stand</w:t>
            </w:r>
            <w:r>
              <w:rPr>
                <w:color w:val="000000"/>
                <w:sz w:val="20"/>
                <w:szCs w:val="20"/>
                <w:shd w:val="clear" w:color="000000" w:fill="auto"/>
              </w:rPr>
              <w:t xml:space="preserve"> </w:t>
            </w:r>
            <w:r w:rsidRPr="00186E4B">
              <w:rPr>
                <w:color w:val="000000"/>
                <w:sz w:val="18"/>
                <w:szCs w:val="18"/>
                <w:shd w:val="clear" w:color="000000" w:fill="auto"/>
              </w:rPr>
              <w:t>- geschätzter Verkaufswert; -</w:t>
            </w:r>
            <w:r w:rsidRPr="00186E4B">
              <w:rPr>
                <w:b/>
                <w:bCs/>
                <w:color w:val="000000"/>
                <w:sz w:val="18"/>
                <w:szCs w:val="18"/>
                <w:shd w:val="clear" w:color="000000" w:fill="auto"/>
              </w:rPr>
              <w:t>nur wertvolle Gegenstände</w:t>
            </w:r>
            <w:r w:rsidRPr="00186E4B">
              <w:rPr>
                <w:color w:val="000000"/>
                <w:sz w:val="18"/>
                <w:szCs w:val="18"/>
                <w:shd w:val="clear" w:color="000000" w:fill="auto"/>
              </w:rPr>
              <w:t>-</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1.8</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Mobiliar/Hausrat sowie wertvolle Kleidung (Beispiele: verwertbare Möbel- und Antiquitäten, Teppiche, sonstige neu- und hochwertige Gegenstände)</w:t>
            </w:r>
            <w:r>
              <w:rPr>
                <w:color w:val="000000"/>
                <w:sz w:val="20"/>
                <w:szCs w:val="20"/>
                <w:shd w:val="clear" w:color="000000" w:fill="auto"/>
              </w:rPr>
              <w:t xml:space="preserve"> </w:t>
            </w:r>
          </w:p>
          <w:p w:rsidR="00186E4B" w:rsidRPr="00186E4B" w:rsidRDefault="00186E4B" w:rsidP="00186E4B">
            <w:pPr>
              <w:autoSpaceDE w:val="0"/>
              <w:autoSpaceDN w:val="0"/>
              <w:adjustRightInd w:val="0"/>
              <w:spacing w:after="0" w:line="240" w:lineRule="auto"/>
              <w:rPr>
                <w:szCs w:val="24"/>
              </w:rPr>
            </w:pPr>
            <w:r w:rsidRPr="00186E4B">
              <w:rPr>
                <w:color w:val="000000"/>
                <w:sz w:val="18"/>
                <w:szCs w:val="18"/>
                <w:shd w:val="clear" w:color="000000" w:fill="auto"/>
              </w:rPr>
              <w:t>- geschätzter Verkaufswert; -</w:t>
            </w:r>
            <w:r w:rsidRPr="00186E4B">
              <w:rPr>
                <w:b/>
                <w:bCs/>
                <w:color w:val="000000"/>
                <w:sz w:val="18"/>
                <w:szCs w:val="18"/>
                <w:shd w:val="clear" w:color="000000" w:fill="auto"/>
              </w:rPr>
              <w:t>nur wertvolle Gegenstände, eine Auflistung ist nicht erforderlich</w:t>
            </w:r>
            <w:r w:rsidRPr="00186E4B">
              <w:rPr>
                <w:color w:val="000000"/>
                <w:sz w:val="18"/>
                <w:szCs w:val="18"/>
                <w:shd w:val="clear" w:color="000000" w:fill="auto"/>
              </w:rPr>
              <w:t>-</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1.9</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b/>
                <w:bCs/>
                <w:color w:val="000000"/>
                <w:sz w:val="20"/>
                <w:szCs w:val="20"/>
                <w:shd w:val="clear" w:color="000000" w:fill="auto"/>
              </w:rPr>
              <w:t>Erwerbsgeschäft:    - Bitte Ausfüllhinweise beachten! -</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left w:w="30" w:type="dxa"/>
              <w:bottom w:w="30" w:type="dxa"/>
            </w:tcMar>
          </w:tcPr>
          <w:tbl>
            <w:tblPr>
              <w:tblW w:w="0" w:type="auto"/>
              <w:tblLayout w:type="fixed"/>
              <w:tblCellMar>
                <w:left w:w="0" w:type="dxa"/>
                <w:right w:w="0" w:type="dxa"/>
              </w:tblCellMar>
              <w:tblLook w:val="0000" w:firstRow="0" w:lastRow="0" w:firstColumn="0" w:lastColumn="0" w:noHBand="0" w:noVBand="0"/>
            </w:tblPr>
            <w:tblGrid>
              <w:gridCol w:w="4530"/>
              <w:gridCol w:w="4200"/>
            </w:tblGrid>
            <w:tr w:rsidR="00186E4B" w:rsidRPr="00186E4B">
              <w:tblPrEx>
                <w:tblCellMar>
                  <w:top w:w="0" w:type="dxa"/>
                  <w:left w:w="0" w:type="dxa"/>
                  <w:bottom w:w="0" w:type="dxa"/>
                  <w:right w:w="0" w:type="dxa"/>
                </w:tblCellMar>
              </w:tblPrEx>
              <w:trPr>
                <w:cantSplit/>
                <w:trHeight w:val="240"/>
              </w:trPr>
              <w:tc>
                <w:tcPr>
                  <w:tcW w:w="4530" w:type="dxa"/>
                  <w:tcBorders>
                    <w:right w:val="single" w:sz="2" w:space="0" w:color="000000"/>
                  </w:tcBorders>
                  <w:shd w:val="clear" w:color="auto" w:fill="auto"/>
                  <w:tcMar>
                    <w:top w:w="3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Firmenbezeichnung:</w:t>
                  </w:r>
                </w:p>
              </w:tc>
              <w:tc>
                <w:tcPr>
                  <w:tcW w:w="4200" w:type="dxa"/>
                  <w:shd w:val="clear" w:color="auto" w:fill="auto"/>
                  <w:tcMar>
                    <w:top w:w="30" w:type="dxa"/>
                  </w:tcMar>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Anschrift:</w:t>
                  </w:r>
                </w:p>
              </w:tc>
            </w:tr>
            <w:tr w:rsidR="00186E4B" w:rsidRPr="00186E4B">
              <w:tblPrEx>
                <w:tblCellMar>
                  <w:top w:w="0" w:type="dxa"/>
                  <w:left w:w="0" w:type="dxa"/>
                  <w:bottom w:w="0" w:type="dxa"/>
                  <w:right w:w="0" w:type="dxa"/>
                </w:tblCellMar>
              </w:tblPrEx>
              <w:trPr>
                <w:gridAfter w:val="1"/>
                <w:wAfter w:w="4200" w:type="dxa"/>
                <w:cantSplit/>
                <w:trHeight w:val="225"/>
              </w:trPr>
              <w:tc>
                <w:tcPr>
                  <w:tcW w:w="4530" w:type="dxa"/>
                  <w:tcBorders>
                    <w:bottom w:val="single" w:sz="2" w:space="0" w:color="000000"/>
                    <w:right w:val="single" w:sz="2" w:space="0" w:color="000000"/>
                  </w:tcBorders>
                  <w:shd w:val="clear" w:color="auto" w:fill="auto"/>
                  <w:tcMar>
                    <w:top w:w="30" w:type="dxa"/>
                  </w:tcMar>
                  <w:vAlign w:val="bottom"/>
                </w:tcPr>
                <w:p w:rsidR="00186E4B" w:rsidRPr="00186E4B" w:rsidRDefault="00186E4B" w:rsidP="00186E4B">
                  <w:pPr>
                    <w:autoSpaceDE w:val="0"/>
                    <w:autoSpaceDN w:val="0"/>
                    <w:adjustRightInd w:val="0"/>
                    <w:spacing w:after="0" w:line="240" w:lineRule="auto"/>
                    <w:rPr>
                      <w:szCs w:val="24"/>
                    </w:rPr>
                  </w:pPr>
                </w:p>
              </w:tc>
            </w:tr>
            <w:tr w:rsidR="00186E4B" w:rsidRPr="00186E4B">
              <w:tblPrEx>
                <w:tblCellMar>
                  <w:top w:w="0" w:type="dxa"/>
                  <w:left w:w="0" w:type="dxa"/>
                  <w:bottom w:w="0" w:type="dxa"/>
                  <w:right w:w="0" w:type="dxa"/>
                </w:tblCellMar>
              </w:tblPrEx>
              <w:trPr>
                <w:cantSplit/>
                <w:trHeight w:hRule="exact" w:val="315"/>
              </w:trPr>
              <w:tc>
                <w:tcPr>
                  <w:tcW w:w="4530" w:type="dxa"/>
                  <w:tcBorders>
                    <w:top w:val="single" w:sz="2" w:space="0" w:color="000000"/>
                    <w:bottom w:val="single" w:sz="2" w:space="0" w:color="000000"/>
                    <w:right w:val="single" w:sz="2" w:space="0" w:color="000000"/>
                  </w:tcBorders>
                  <w:shd w:val="clear" w:color="auto" w:fill="auto"/>
                  <w:tcMar>
                    <w:top w:w="30" w:type="dxa"/>
                  </w:tcMar>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Ist die Firma im Handelsregister eingetragen?</w:t>
                  </w:r>
                </w:p>
              </w:tc>
              <w:tc>
                <w:tcPr>
                  <w:tcW w:w="4200" w:type="dxa"/>
                  <w:tcBorders>
                    <w:top w:val="single" w:sz="2" w:space="0" w:color="000000"/>
                    <w:bottom w:val="single" w:sz="2" w:space="0" w:color="000000"/>
                  </w:tcBorders>
                  <w:shd w:val="clear" w:color="auto" w:fill="auto"/>
                  <w:tcMar>
                    <w:top w:w="30" w:type="dxa"/>
                  </w:tcMar>
                  <w:vAlign w:val="center"/>
                </w:tcPr>
                <w:tbl>
                  <w:tblPr>
                    <w:tblW w:w="0" w:type="auto"/>
                    <w:tblLayout w:type="fixed"/>
                    <w:tblCellMar>
                      <w:left w:w="0" w:type="dxa"/>
                      <w:right w:w="0" w:type="dxa"/>
                    </w:tblCellMar>
                    <w:tblLook w:val="0000" w:firstRow="0" w:lastRow="0" w:firstColumn="0" w:lastColumn="0" w:noHBand="0" w:noVBand="0"/>
                  </w:tblPr>
                  <w:tblGrid>
                    <w:gridCol w:w="345"/>
                    <w:gridCol w:w="3855"/>
                  </w:tblGrid>
                  <w:tr w:rsidR="00186E4B" w:rsidRPr="00186E4B">
                    <w:tblPrEx>
                      <w:tblCellMar>
                        <w:top w:w="0" w:type="dxa"/>
                        <w:left w:w="0" w:type="dxa"/>
                        <w:bottom w:w="0" w:type="dxa"/>
                        <w:right w:w="0" w:type="dxa"/>
                      </w:tblCellMar>
                    </w:tblPrEx>
                    <w:trPr>
                      <w:cantSplit/>
                      <w:trHeight w:val="345"/>
                    </w:trPr>
                    <w:tc>
                      <w:tcPr>
                        <w:tcW w:w="345" w:type="dxa"/>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385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Nein</w:t>
                        </w:r>
                      </w:p>
                    </w:tc>
                  </w:tr>
                </w:tbl>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cantSplit/>
                <w:trHeight w:val="28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4200"/>
                  </w:tblGrid>
                  <w:tr w:rsidR="00186E4B" w:rsidRPr="00186E4B">
                    <w:tblPrEx>
                      <w:tblCellMar>
                        <w:top w:w="0" w:type="dxa"/>
                        <w:left w:w="0" w:type="dxa"/>
                        <w:bottom w:w="0" w:type="dxa"/>
                        <w:right w:w="0" w:type="dxa"/>
                      </w:tblCellMar>
                    </w:tblPrEx>
                    <w:trPr>
                      <w:cantSplit/>
                      <w:trHeight w:val="300"/>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4200" w:type="dxa"/>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Ja; Amtsgericht </w:t>
                        </w:r>
                      </w:p>
                    </w:tc>
                  </w:tr>
                </w:tbl>
                <w:p w:rsidR="00186E4B" w:rsidRPr="00186E4B" w:rsidRDefault="00186E4B" w:rsidP="00186E4B">
                  <w:pPr>
                    <w:autoSpaceDE w:val="0"/>
                    <w:autoSpaceDN w:val="0"/>
                    <w:adjustRightInd w:val="0"/>
                    <w:spacing w:after="0" w:line="240" w:lineRule="auto"/>
                    <w:rPr>
                      <w:szCs w:val="24"/>
                    </w:rPr>
                  </w:pPr>
                </w:p>
              </w:tc>
              <w:tc>
                <w:tcPr>
                  <w:tcW w:w="4200" w:type="dxa"/>
                  <w:tcBorders>
                    <w:left w:val="single" w:sz="2" w:space="0" w:color="000000"/>
                    <w:bottom w:val="single" w:sz="2" w:space="0" w:color="000000"/>
                  </w:tcBorders>
                  <w:shd w:val="clear" w:color="auto" w:fill="auto"/>
                  <w:tcMar>
                    <w:top w:w="3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Geschäftszeichen: </w:t>
                  </w:r>
                  <w:r w:rsidRPr="00186E4B">
                    <w:rPr>
                      <w:b/>
                      <w:bCs/>
                      <w:color w:val="000000"/>
                      <w:sz w:val="20"/>
                      <w:szCs w:val="20"/>
                      <w:shd w:val="clear" w:color="000000" w:fill="auto"/>
                    </w:rPr>
                    <w:t>HR</w:t>
                  </w:r>
                  <w:r w:rsidRPr="00186E4B">
                    <w:rPr>
                      <w:color w:val="000000"/>
                      <w:sz w:val="20"/>
                      <w:szCs w:val="20"/>
                      <w:shd w:val="clear" w:color="000000" w:fill="auto"/>
                    </w:rPr>
                    <w:t xml:space="preserve"> </w:t>
                  </w:r>
                </w:p>
              </w:tc>
            </w:tr>
            <w:tr w:rsidR="00186E4B" w:rsidRPr="00186E4B">
              <w:tblPrEx>
                <w:tblCellMar>
                  <w:top w:w="0" w:type="dxa"/>
                  <w:left w:w="0" w:type="dxa"/>
                  <w:bottom w:w="0" w:type="dxa"/>
                  <w:right w:w="0" w:type="dxa"/>
                </w:tblCellMar>
              </w:tblPrEx>
              <w:trPr>
                <w:cantSplit/>
                <w:trHeight w:val="225"/>
              </w:trPr>
              <w:tc>
                <w:tcPr>
                  <w:tcW w:w="4530" w:type="dxa"/>
                  <w:tcBorders>
                    <w:top w:val="single" w:sz="2" w:space="0" w:color="000000"/>
                  </w:tcBorders>
                  <w:shd w:val="clear" w:color="auto" w:fill="auto"/>
                  <w:tcMar>
                    <w:top w:w="30" w:type="dxa"/>
                    <w:lef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Beteiligungsverhältnis d. Verstorbenen:</w:t>
                  </w:r>
                </w:p>
              </w:tc>
              <w:tc>
                <w:tcPr>
                  <w:tcW w:w="4200" w:type="dxa"/>
                  <w:tcBorders>
                    <w:top w:val="single" w:sz="2" w:space="0" w:color="000000"/>
                  </w:tcBorders>
                  <w:shd w:val="clear" w:color="auto" w:fill="auto"/>
                  <w:tcMar>
                    <w:top w:w="30" w:type="dxa"/>
                    <w:lef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cantSplit/>
                <w:trHeight w:val="22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1020"/>
                    <w:gridCol w:w="345"/>
                    <w:gridCol w:w="1545"/>
                    <w:gridCol w:w="345"/>
                    <w:gridCol w:w="1020"/>
                  </w:tblGrid>
                  <w:tr w:rsidR="00186E4B" w:rsidRPr="00186E4B">
                    <w:tblPrEx>
                      <w:tblCellMar>
                        <w:top w:w="0" w:type="dxa"/>
                        <w:left w:w="0" w:type="dxa"/>
                        <w:bottom w:w="0" w:type="dxa"/>
                        <w:right w:w="0" w:type="dxa"/>
                      </w:tblCellMar>
                    </w:tblPrEx>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1020" w:type="dxa"/>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Inhaber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jc w:val="both"/>
                          <w:rPr>
                            <w:szCs w:val="24"/>
                          </w:rPr>
                        </w:pPr>
                      </w:p>
                    </w:tc>
                    <w:tc>
                      <w:tcPr>
                        <w:tcW w:w="1545" w:type="dxa"/>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Gesellschafter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jc w:val="both"/>
                          <w:rPr>
                            <w:szCs w:val="24"/>
                          </w:rPr>
                        </w:pPr>
                      </w:p>
                    </w:tc>
                    <w:tc>
                      <w:tcPr>
                        <w:tcW w:w="1020" w:type="dxa"/>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Pächter</w:t>
                        </w:r>
                      </w:p>
                    </w:tc>
                  </w:tr>
                </w:tbl>
                <w:p w:rsidR="00186E4B" w:rsidRPr="00186E4B" w:rsidRDefault="00186E4B" w:rsidP="00186E4B">
                  <w:pPr>
                    <w:autoSpaceDE w:val="0"/>
                    <w:autoSpaceDN w:val="0"/>
                    <w:adjustRightInd w:val="0"/>
                    <w:spacing w:after="0" w:line="240" w:lineRule="auto"/>
                    <w:rPr>
                      <w:szCs w:val="24"/>
                    </w:rPr>
                  </w:pPr>
                </w:p>
              </w:tc>
              <w:tc>
                <w:tcPr>
                  <w:tcW w:w="420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3855"/>
                  </w:tblGrid>
                  <w:tr w:rsidR="00186E4B" w:rsidRPr="00186E4B">
                    <w:tblPrEx>
                      <w:tblCellMar>
                        <w:top w:w="0" w:type="dxa"/>
                        <w:left w:w="0" w:type="dxa"/>
                        <w:bottom w:w="0" w:type="dxa"/>
                        <w:right w:w="0" w:type="dxa"/>
                      </w:tblCellMar>
                    </w:tblPrEx>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3855" w:type="dxa"/>
                        <w:shd w:val="clear" w:color="auto" w:fill="auto"/>
                      </w:tcPr>
                      <w:p w:rsidR="00186E4B" w:rsidRPr="00186E4B" w:rsidRDefault="00186E4B" w:rsidP="00186E4B">
                        <w:pPr>
                          <w:autoSpaceDE w:val="0"/>
                          <w:autoSpaceDN w:val="0"/>
                          <w:adjustRightInd w:val="0"/>
                          <w:spacing w:after="0" w:line="240" w:lineRule="auto"/>
                          <w:jc w:val="both"/>
                          <w:rPr>
                            <w:szCs w:val="24"/>
                          </w:rPr>
                        </w:pPr>
                      </w:p>
                    </w:tc>
                  </w:tr>
                </w:tbl>
                <w:p w:rsidR="00186E4B" w:rsidRPr="00186E4B" w:rsidRDefault="00186E4B" w:rsidP="00186E4B">
                  <w:pPr>
                    <w:autoSpaceDE w:val="0"/>
                    <w:autoSpaceDN w:val="0"/>
                    <w:adjustRightInd w:val="0"/>
                    <w:spacing w:after="0" w:line="240" w:lineRule="auto"/>
                    <w:rPr>
                      <w:szCs w:val="24"/>
                    </w:rPr>
                  </w:pPr>
                </w:p>
              </w:tc>
            </w:tr>
            <w:tr w:rsidR="00186E4B" w:rsidRPr="00186E4B">
              <w:tblPrEx>
                <w:tblCellMar>
                  <w:top w:w="0" w:type="dxa"/>
                  <w:left w:w="0" w:type="dxa"/>
                  <w:bottom w:w="0" w:type="dxa"/>
                  <w:right w:w="0" w:type="dxa"/>
                </w:tblCellMar>
              </w:tblPrEx>
              <w:trPr>
                <w:cantSplit/>
                <w:trHeight w:val="225"/>
              </w:trPr>
              <w:tc>
                <w:tcPr>
                  <w:tcW w:w="4530" w:type="dxa"/>
                  <w:tcBorders>
                    <w:top w:val="single" w:sz="2" w:space="0" w:color="000000"/>
                    <w:bottom w:val="single" w:sz="2" w:space="0" w:color="000000"/>
                  </w:tcBorders>
                  <w:shd w:val="clear" w:color="auto" w:fill="auto"/>
                  <w:tcMar>
                    <w:top w:w="30" w:type="dxa"/>
                    <w:lef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Gesamtreinvermögen                              EUR</w:t>
                  </w:r>
                </w:p>
              </w:tc>
              <w:tc>
                <w:tcPr>
                  <w:tcW w:w="4200" w:type="dxa"/>
                  <w:tcBorders>
                    <w:top w:val="single" w:sz="2" w:space="0" w:color="000000"/>
                    <w:left w:val="single" w:sz="2" w:space="0" w:color="000000"/>
                    <w:bottom w:val="single" w:sz="2" w:space="0" w:color="000000"/>
                  </w:tcBorders>
                  <w:shd w:val="clear" w:color="auto" w:fill="auto"/>
                  <w:tcMar>
                    <w:top w:w="30" w:type="dxa"/>
                    <w:lef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Anteil d. Verstorbenen</w:t>
                  </w:r>
                </w:p>
              </w:tc>
            </w:tr>
            <w:tr w:rsidR="00186E4B" w:rsidRPr="00186E4B">
              <w:tblPrEx>
                <w:tblCellMar>
                  <w:top w:w="0" w:type="dxa"/>
                  <w:left w:w="0" w:type="dxa"/>
                  <w:bottom w:w="0" w:type="dxa"/>
                  <w:right w:w="0" w:type="dxa"/>
                </w:tblCellMar>
              </w:tblPrEx>
              <w:trPr>
                <w:cantSplit/>
                <w:trHeight w:val="165"/>
              </w:trPr>
              <w:tc>
                <w:tcPr>
                  <w:tcW w:w="8730" w:type="dxa"/>
                  <w:gridSpan w:val="2"/>
                  <w:tcBorders>
                    <w:top w:val="single" w:sz="2" w:space="0" w:color="000000"/>
                  </w:tcBorders>
                  <w:shd w:val="clear" w:color="auto" w:fill="auto"/>
                  <w:tcMar>
                    <w:left w:w="60" w:type="dxa"/>
                  </w:tcMar>
                </w:tcPr>
                <w:p w:rsidR="00186E4B" w:rsidRPr="00186E4B" w:rsidRDefault="00186E4B" w:rsidP="00186E4B">
                  <w:pPr>
                    <w:autoSpaceDE w:val="0"/>
                    <w:autoSpaceDN w:val="0"/>
                    <w:adjustRightInd w:val="0"/>
                    <w:spacing w:after="0" w:line="240" w:lineRule="auto"/>
                    <w:rPr>
                      <w:szCs w:val="24"/>
                    </w:rPr>
                  </w:pPr>
                  <w:r w:rsidRPr="00186E4B">
                    <w:rPr>
                      <w:b/>
                      <w:bCs/>
                      <w:color w:val="000000"/>
                      <w:sz w:val="18"/>
                      <w:szCs w:val="18"/>
                      <w:shd w:val="clear" w:color="000000" w:fill="auto"/>
                    </w:rPr>
                    <w:t>Bei weiteren Erwerbsgeschäften bitte eine entsprechende gesonderte Aufstellung beifügen.</w:t>
                  </w:r>
                </w:p>
              </w:tc>
            </w:tr>
          </w:tbl>
          <w:p w:rsidR="00186E4B" w:rsidRPr="00186E4B" w:rsidRDefault="00186E4B" w:rsidP="00186E4B">
            <w:pPr>
              <w:autoSpaceDE w:val="0"/>
              <w:autoSpaceDN w:val="0"/>
              <w:adjustRightInd w:val="0"/>
              <w:spacing w:after="0" w:line="240" w:lineRule="auto"/>
              <w:rPr>
                <w:szCs w:val="24"/>
              </w:rPr>
            </w:pPr>
          </w:p>
        </w:tc>
        <w:tc>
          <w:tcPr>
            <w:tcW w:w="2124" w:type="dxa"/>
            <w:gridSpan w:val="2"/>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1.10</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b/>
                <w:bCs/>
                <w:color w:val="000000"/>
                <w:sz w:val="20"/>
                <w:szCs w:val="20"/>
                <w:shd w:val="clear" w:color="000000" w:fill="auto"/>
              </w:rPr>
              <w:t>Grundbesitz:           - Bitte Ausfüllhinweise beachten! -</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45"/>
              <w:gridCol w:w="345"/>
              <w:gridCol w:w="1290"/>
              <w:gridCol w:w="240"/>
              <w:gridCol w:w="345"/>
              <w:gridCol w:w="2025"/>
              <w:gridCol w:w="345"/>
              <w:gridCol w:w="15"/>
              <w:gridCol w:w="885"/>
              <w:gridCol w:w="1695"/>
              <w:gridCol w:w="960"/>
              <w:gridCol w:w="240"/>
              <w:gridCol w:w="15"/>
            </w:tblGrid>
            <w:tr w:rsidR="00186E4B" w:rsidRPr="00186E4B">
              <w:tblPrEx>
                <w:tblCellMar>
                  <w:top w:w="0" w:type="dxa"/>
                  <w:left w:w="0" w:type="dxa"/>
                  <w:bottom w:w="0" w:type="dxa"/>
                  <w:right w:w="0" w:type="dxa"/>
                </w:tblCellMar>
              </w:tblPrEx>
              <w:trPr>
                <w:gridAfter w:val="2"/>
                <w:wAfter w:w="255" w:type="dxa"/>
                <w:cantSplit/>
                <w:trHeight w:val="225"/>
              </w:trPr>
              <w:tc>
                <w:tcPr>
                  <w:tcW w:w="1980" w:type="dxa"/>
                  <w:gridSpan w:val="3"/>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1755"/>
                  </w:tblGrid>
                  <w:tr w:rsidR="00186E4B" w:rsidRPr="00186E4B">
                    <w:tblPrEx>
                      <w:tblCellMar>
                        <w:top w:w="0" w:type="dxa"/>
                        <w:left w:w="0" w:type="dxa"/>
                        <w:bottom w:w="0" w:type="dxa"/>
                        <w:right w:w="0" w:type="dxa"/>
                      </w:tblCellMar>
                    </w:tblPrEx>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1755" w:type="dxa"/>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Kein Grundbesitz</w:t>
                        </w:r>
                      </w:p>
                    </w:tc>
                  </w:tr>
                  <w:tr w:rsidR="00186E4B" w:rsidRPr="00186E4B">
                    <w:tblPrEx>
                      <w:tblCellMar>
                        <w:top w:w="0" w:type="dxa"/>
                        <w:left w:w="0" w:type="dxa"/>
                        <w:bottom w:w="0" w:type="dxa"/>
                        <w:right w:w="0" w:type="dxa"/>
                      </w:tblCellMar>
                    </w:tblPrEx>
                    <w:trPr>
                      <w:trHeight w:val="225"/>
                    </w:trPr>
                    <w:tc>
                      <w:tcPr>
                        <w:tcW w:w="285" w:type="dxa"/>
                        <w:shd w:val="clear" w:color="auto" w:fill="auto"/>
                        <w:vAlign w:val="bottom"/>
                      </w:tcPr>
                      <w:p w:rsidR="00186E4B" w:rsidRPr="00186E4B" w:rsidRDefault="00186E4B" w:rsidP="00186E4B">
                        <w:pPr>
                          <w:autoSpaceDE w:val="0"/>
                          <w:autoSpaceDN w:val="0"/>
                          <w:adjustRightInd w:val="0"/>
                          <w:spacing w:after="0" w:line="240" w:lineRule="auto"/>
                          <w:rPr>
                            <w:szCs w:val="24"/>
                          </w:rPr>
                        </w:pPr>
                      </w:p>
                    </w:tc>
                    <w:tc>
                      <w:tcPr>
                        <w:tcW w:w="1755" w:type="dxa"/>
                        <w:shd w:val="clear" w:color="auto" w:fill="auto"/>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vorhanden</w:t>
                        </w:r>
                      </w:p>
                    </w:tc>
                  </w:tr>
                </w:tbl>
                <w:p w:rsidR="00186E4B" w:rsidRPr="00186E4B" w:rsidRDefault="00186E4B" w:rsidP="00186E4B">
                  <w:pPr>
                    <w:autoSpaceDE w:val="0"/>
                    <w:autoSpaceDN w:val="0"/>
                    <w:adjustRightInd w:val="0"/>
                    <w:spacing w:after="0" w:line="240" w:lineRule="auto"/>
                    <w:rPr>
                      <w:szCs w:val="24"/>
                    </w:rPr>
                  </w:pPr>
                </w:p>
              </w:tc>
              <w:tc>
                <w:tcPr>
                  <w:tcW w:w="3855" w:type="dxa"/>
                  <w:gridSpan w:val="6"/>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3570"/>
                  </w:tblGrid>
                  <w:tr w:rsidR="00186E4B" w:rsidRPr="00186E4B">
                    <w:tblPrEx>
                      <w:tblCellMar>
                        <w:top w:w="0" w:type="dxa"/>
                        <w:left w:w="0" w:type="dxa"/>
                        <w:bottom w:w="0" w:type="dxa"/>
                        <w:right w:w="0" w:type="dxa"/>
                      </w:tblCellMar>
                    </w:tblPrEx>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3570" w:type="dxa"/>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Grundbesitz eingetragen im Grundbuch </w:t>
                        </w:r>
                      </w:p>
                    </w:tc>
                  </w:tr>
                  <w:tr w:rsidR="00186E4B" w:rsidRPr="00186E4B">
                    <w:tblPrEx>
                      <w:tblCellMar>
                        <w:top w:w="0" w:type="dxa"/>
                        <w:left w:w="0" w:type="dxa"/>
                        <w:bottom w:w="0" w:type="dxa"/>
                        <w:right w:w="0" w:type="dxa"/>
                      </w:tblCellMar>
                    </w:tblPrEx>
                    <w:trPr>
                      <w:trHeight w:val="225"/>
                    </w:trPr>
                    <w:tc>
                      <w:tcPr>
                        <w:tcW w:w="285" w:type="dxa"/>
                        <w:shd w:val="clear" w:color="auto" w:fill="auto"/>
                        <w:vAlign w:val="bottom"/>
                      </w:tcPr>
                      <w:p w:rsidR="00186E4B" w:rsidRPr="00186E4B" w:rsidRDefault="00186E4B" w:rsidP="00186E4B">
                        <w:pPr>
                          <w:autoSpaceDE w:val="0"/>
                          <w:autoSpaceDN w:val="0"/>
                          <w:adjustRightInd w:val="0"/>
                          <w:spacing w:after="0" w:line="240" w:lineRule="auto"/>
                          <w:rPr>
                            <w:szCs w:val="24"/>
                          </w:rPr>
                        </w:pPr>
                      </w:p>
                    </w:tc>
                    <w:tc>
                      <w:tcPr>
                        <w:tcW w:w="3570" w:type="dxa"/>
                        <w:shd w:val="clear" w:color="auto" w:fill="auto"/>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des Amtsgerichts  </w:t>
                        </w:r>
                      </w:p>
                    </w:tc>
                  </w:tr>
                </w:tbl>
                <w:p w:rsidR="00186E4B" w:rsidRPr="00186E4B" w:rsidRDefault="00186E4B" w:rsidP="00186E4B">
                  <w:pPr>
                    <w:autoSpaceDE w:val="0"/>
                    <w:autoSpaceDN w:val="0"/>
                    <w:adjustRightInd w:val="0"/>
                    <w:spacing w:after="0" w:line="240" w:lineRule="auto"/>
                    <w:rPr>
                      <w:szCs w:val="24"/>
                    </w:rPr>
                  </w:pPr>
                </w:p>
              </w:tc>
              <w:tc>
                <w:tcPr>
                  <w:tcW w:w="1695" w:type="dxa"/>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1695"/>
                  </w:tblGrid>
                  <w:tr w:rsidR="00186E4B" w:rsidRPr="00186E4B">
                    <w:tblPrEx>
                      <w:tblCellMar>
                        <w:top w:w="0" w:type="dxa"/>
                        <w:left w:w="0" w:type="dxa"/>
                        <w:bottom w:w="0" w:type="dxa"/>
                        <w:right w:w="0" w:type="dxa"/>
                      </w:tblCellMar>
                    </w:tblPrEx>
                    <w:trPr>
                      <w:trHeight w:val="225"/>
                    </w:trPr>
                    <w:tc>
                      <w:tcPr>
                        <w:tcW w:w="1695" w:type="dxa"/>
                        <w:shd w:val="clear" w:color="auto" w:fill="auto"/>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Gemarkung</w:t>
                        </w:r>
                      </w:p>
                    </w:tc>
                  </w:tr>
                  <w:tr w:rsidR="00186E4B" w:rsidRPr="00186E4B">
                    <w:tblPrEx>
                      <w:tblCellMar>
                        <w:top w:w="0" w:type="dxa"/>
                        <w:left w:w="0" w:type="dxa"/>
                        <w:bottom w:w="0" w:type="dxa"/>
                        <w:right w:w="0" w:type="dxa"/>
                      </w:tblCellMar>
                    </w:tblPrEx>
                    <w:trPr>
                      <w:trHeight w:val="225"/>
                    </w:trPr>
                    <w:tc>
                      <w:tcPr>
                        <w:tcW w:w="1695" w:type="dxa"/>
                        <w:shd w:val="clear" w:color="auto" w:fill="auto"/>
                        <w:vAlign w:val="bottom"/>
                      </w:tcPr>
                      <w:p w:rsidR="00186E4B" w:rsidRPr="00186E4B" w:rsidRDefault="00186E4B" w:rsidP="00186E4B">
                        <w:pPr>
                          <w:autoSpaceDE w:val="0"/>
                          <w:autoSpaceDN w:val="0"/>
                          <w:adjustRightInd w:val="0"/>
                          <w:spacing w:before="45" w:after="0" w:line="240" w:lineRule="auto"/>
                          <w:jc w:val="both"/>
                          <w:rPr>
                            <w:szCs w:val="24"/>
                          </w:rPr>
                        </w:pPr>
                      </w:p>
                    </w:tc>
                  </w:tr>
                </w:tbl>
                <w:p w:rsidR="00186E4B" w:rsidRPr="00186E4B" w:rsidRDefault="00186E4B" w:rsidP="00186E4B">
                  <w:pPr>
                    <w:autoSpaceDE w:val="0"/>
                    <w:autoSpaceDN w:val="0"/>
                    <w:adjustRightInd w:val="0"/>
                    <w:spacing w:after="0" w:line="240" w:lineRule="auto"/>
                    <w:rPr>
                      <w:szCs w:val="24"/>
                    </w:rPr>
                  </w:pPr>
                </w:p>
              </w:tc>
              <w:tc>
                <w:tcPr>
                  <w:tcW w:w="960" w:type="dxa"/>
                  <w:tcBorders>
                    <w:lef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960"/>
                  </w:tblGrid>
                  <w:tr w:rsidR="00186E4B" w:rsidRPr="00186E4B">
                    <w:tblPrEx>
                      <w:tblCellMar>
                        <w:top w:w="0" w:type="dxa"/>
                        <w:left w:w="0" w:type="dxa"/>
                        <w:bottom w:w="0" w:type="dxa"/>
                        <w:right w:w="0" w:type="dxa"/>
                      </w:tblCellMar>
                    </w:tblPrEx>
                    <w:trPr>
                      <w:trHeight w:val="225"/>
                    </w:trPr>
                    <w:tc>
                      <w:tcPr>
                        <w:tcW w:w="960" w:type="dxa"/>
                        <w:shd w:val="clear" w:color="auto" w:fill="auto"/>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Blatt</w:t>
                        </w:r>
                      </w:p>
                    </w:tc>
                  </w:tr>
                  <w:tr w:rsidR="00186E4B" w:rsidRPr="00186E4B">
                    <w:tblPrEx>
                      <w:tblCellMar>
                        <w:top w:w="0" w:type="dxa"/>
                        <w:left w:w="0" w:type="dxa"/>
                        <w:bottom w:w="0" w:type="dxa"/>
                        <w:right w:w="0" w:type="dxa"/>
                      </w:tblCellMar>
                    </w:tblPrEx>
                    <w:trPr>
                      <w:trHeight w:val="225"/>
                    </w:trPr>
                    <w:tc>
                      <w:tcPr>
                        <w:tcW w:w="960" w:type="dxa"/>
                        <w:shd w:val="clear" w:color="auto" w:fill="auto"/>
                        <w:vAlign w:val="bottom"/>
                      </w:tcPr>
                      <w:p w:rsidR="00186E4B" w:rsidRPr="00186E4B" w:rsidRDefault="00186E4B" w:rsidP="00186E4B">
                        <w:pPr>
                          <w:autoSpaceDE w:val="0"/>
                          <w:autoSpaceDN w:val="0"/>
                          <w:adjustRightInd w:val="0"/>
                          <w:spacing w:before="45" w:after="0" w:line="240" w:lineRule="auto"/>
                          <w:jc w:val="both"/>
                          <w:rPr>
                            <w:szCs w:val="24"/>
                          </w:rPr>
                        </w:pPr>
                      </w:p>
                    </w:tc>
                  </w:tr>
                </w:tbl>
                <w:p w:rsidR="00186E4B" w:rsidRPr="00186E4B" w:rsidRDefault="00186E4B" w:rsidP="00186E4B">
                  <w:pPr>
                    <w:autoSpaceDE w:val="0"/>
                    <w:autoSpaceDN w:val="0"/>
                    <w:adjustRightInd w:val="0"/>
                    <w:spacing w:after="0" w:line="240" w:lineRule="auto"/>
                    <w:rPr>
                      <w:szCs w:val="24"/>
                    </w:rPr>
                  </w:pPr>
                </w:p>
              </w:tc>
            </w:tr>
            <w:tr w:rsidR="00186E4B" w:rsidRPr="00186E4B">
              <w:tblPrEx>
                <w:tblCellMar>
                  <w:top w:w="0" w:type="dxa"/>
                  <w:left w:w="0" w:type="dxa"/>
                  <w:bottom w:w="0" w:type="dxa"/>
                  <w:right w:w="0" w:type="dxa"/>
                </w:tblCellMar>
              </w:tblPrEx>
              <w:trPr>
                <w:gridAfter w:val="1"/>
                <w:wAfter w:w="15" w:type="dxa"/>
                <w:cantSplit/>
                <w:trHeight w:val="225"/>
              </w:trPr>
              <w:tc>
                <w:tcPr>
                  <w:tcW w:w="8730" w:type="dxa"/>
                  <w:gridSpan w:val="12"/>
                  <w:tcBorders>
                    <w:top w:val="single" w:sz="2" w:space="0" w:color="000000"/>
                  </w:tcBorders>
                  <w:shd w:val="clear" w:color="auto" w:fill="auto"/>
                  <w:tcMar>
                    <w:top w:w="3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Art des Grundbesitzes und Anschrift:________________________________</w:t>
                  </w:r>
                </w:p>
              </w:tc>
            </w:tr>
            <w:tr w:rsidR="00186E4B" w:rsidRPr="00186E4B">
              <w:tblPrEx>
                <w:tblCellMar>
                  <w:top w:w="0" w:type="dxa"/>
                  <w:left w:w="0" w:type="dxa"/>
                  <w:bottom w:w="0" w:type="dxa"/>
                  <w:right w:w="0" w:type="dxa"/>
                </w:tblCellMar>
              </w:tblPrEx>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4245" w:type="dxa"/>
                  <w:gridSpan w:val="5"/>
                  <w:shd w:val="clear" w:color="auto" w:fill="auto"/>
                  <w:tcMar>
                    <w:top w:w="3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Eigentumswohnung</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jc w:val="both"/>
                    <w:rPr>
                      <w:szCs w:val="24"/>
                    </w:rPr>
                  </w:pPr>
                </w:p>
              </w:tc>
              <w:tc>
                <w:tcPr>
                  <w:tcW w:w="3795" w:type="dxa"/>
                  <w:gridSpan w:val="5"/>
                  <w:shd w:val="clear" w:color="auto" w:fill="auto"/>
                  <w:tcMar>
                    <w:top w:w="3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Erbbaurecht</w:t>
                  </w:r>
                </w:p>
              </w:tc>
            </w:tr>
            <w:tr w:rsidR="00186E4B" w:rsidRPr="00186E4B">
              <w:tblPrEx>
                <w:tblCellMar>
                  <w:top w:w="0" w:type="dxa"/>
                  <w:left w:w="0" w:type="dxa"/>
                  <w:bottom w:w="0" w:type="dxa"/>
                  <w:right w:w="0" w:type="dxa"/>
                </w:tblCellMar>
              </w:tblPrEx>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4245" w:type="dxa"/>
                  <w:gridSpan w:val="5"/>
                  <w:shd w:val="clear" w:color="auto" w:fill="auto"/>
                  <w:tcMar>
                    <w:top w:w="3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Bebauter Grundbesitz</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jc w:val="both"/>
                    <w:rPr>
                      <w:szCs w:val="24"/>
                    </w:rPr>
                  </w:pPr>
                </w:p>
              </w:tc>
              <w:tc>
                <w:tcPr>
                  <w:tcW w:w="3795" w:type="dxa"/>
                  <w:gridSpan w:val="5"/>
                  <w:shd w:val="clear" w:color="auto" w:fill="auto"/>
                  <w:tcMar>
                    <w:top w:w="3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Unbebauter Grundbesitz, nämlich</w:t>
                  </w:r>
                </w:p>
              </w:tc>
            </w:tr>
            <w:tr w:rsidR="00186E4B" w:rsidRPr="00186E4B">
              <w:tblPrEx>
                <w:tblCellMar>
                  <w:top w:w="0" w:type="dxa"/>
                  <w:left w:w="0" w:type="dxa"/>
                  <w:bottom w:w="0" w:type="dxa"/>
                  <w:right w:w="0" w:type="dxa"/>
                </w:tblCellMar>
              </w:tblPrEx>
              <w:trPr>
                <w:trHeight w:val="225"/>
              </w:trPr>
              <w:tc>
                <w:tcPr>
                  <w:tcW w:w="345" w:type="dxa"/>
                  <w:shd w:val="clear" w:color="auto" w:fill="auto"/>
                </w:tcPr>
                <w:p w:rsidR="00186E4B" w:rsidRPr="00186E4B" w:rsidRDefault="00186E4B" w:rsidP="00186E4B">
                  <w:pPr>
                    <w:autoSpaceDE w:val="0"/>
                    <w:autoSpaceDN w:val="0"/>
                    <w:adjustRightInd w:val="0"/>
                    <w:spacing w:after="0" w:line="240" w:lineRule="auto"/>
                    <w:rPr>
                      <w:szCs w:val="24"/>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1530" w:type="dxa"/>
                  <w:gridSpan w:val="2"/>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Einfamilienhaus</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jc w:val="both"/>
                    <w:rPr>
                      <w:szCs w:val="24"/>
                    </w:rPr>
                  </w:pPr>
                </w:p>
              </w:tc>
              <w:tc>
                <w:tcPr>
                  <w:tcW w:w="2385" w:type="dxa"/>
                  <w:gridSpan w:val="3"/>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Mehrfamilienhaus</w:t>
                  </w:r>
                </w:p>
              </w:tc>
              <w:tc>
                <w:tcPr>
                  <w:tcW w:w="3795" w:type="dxa"/>
                  <w:gridSpan w:val="5"/>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Art  _____________________________</w:t>
                  </w:r>
                </w:p>
              </w:tc>
            </w:tr>
            <w:tr w:rsidR="00186E4B" w:rsidRPr="00186E4B">
              <w:tblPrEx>
                <w:tblCellMar>
                  <w:top w:w="0" w:type="dxa"/>
                  <w:left w:w="0" w:type="dxa"/>
                  <w:bottom w:w="0" w:type="dxa"/>
                  <w:right w:w="0" w:type="dxa"/>
                </w:tblCellMar>
              </w:tblPrEx>
              <w:trPr>
                <w:gridAfter w:val="1"/>
                <w:wAfter w:w="15" w:type="dxa"/>
                <w:trHeight w:val="225"/>
              </w:trPr>
              <w:tc>
                <w:tcPr>
                  <w:tcW w:w="345" w:type="dxa"/>
                  <w:shd w:val="clear" w:color="auto" w:fill="auto"/>
                </w:tcPr>
                <w:p w:rsidR="00186E4B" w:rsidRPr="00186E4B" w:rsidRDefault="00186E4B" w:rsidP="00186E4B">
                  <w:pPr>
                    <w:autoSpaceDE w:val="0"/>
                    <w:autoSpaceDN w:val="0"/>
                    <w:adjustRightInd w:val="0"/>
                    <w:spacing w:after="0" w:line="240" w:lineRule="auto"/>
                    <w:rPr>
                      <w:szCs w:val="24"/>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186E4B" w:rsidRPr="00186E4B">
                    <w:tblPrEx>
                      <w:tblCellMar>
                        <w:top w:w="0" w:type="dxa"/>
                        <w:left w:w="0" w:type="dxa"/>
                        <w:bottom w:w="0" w:type="dxa"/>
                        <w:right w:w="0" w:type="dxa"/>
                      </w:tblCellMar>
                    </w:tblPrEx>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186E4B" w:rsidRPr="00186E4B" w:rsidRDefault="00186E4B" w:rsidP="00186E4B">
                        <w:pPr>
                          <w:autoSpaceDE w:val="0"/>
                          <w:autoSpaceDN w:val="0"/>
                          <w:adjustRightInd w:val="0"/>
                          <w:spacing w:after="0" w:line="240" w:lineRule="auto"/>
                          <w:rPr>
                            <w:szCs w:val="24"/>
                          </w:rPr>
                        </w:pPr>
                      </w:p>
                    </w:tc>
                  </w:tr>
                </w:tbl>
                <w:p w:rsidR="00186E4B" w:rsidRPr="00186E4B" w:rsidRDefault="00186E4B" w:rsidP="00186E4B">
                  <w:pPr>
                    <w:autoSpaceDE w:val="0"/>
                    <w:autoSpaceDN w:val="0"/>
                    <w:adjustRightInd w:val="0"/>
                    <w:spacing w:after="0" w:line="240" w:lineRule="auto"/>
                    <w:rPr>
                      <w:szCs w:val="24"/>
                    </w:rPr>
                  </w:pPr>
                </w:p>
              </w:tc>
              <w:tc>
                <w:tcPr>
                  <w:tcW w:w="4245" w:type="dxa"/>
                  <w:gridSpan w:val="5"/>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Betriebsgrundstück</w:t>
                  </w:r>
                </w:p>
              </w:tc>
              <w:tc>
                <w:tcPr>
                  <w:tcW w:w="3795" w:type="dxa"/>
                  <w:gridSpan w:val="5"/>
                  <w:shd w:val="clear" w:color="auto" w:fill="auto"/>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(z.B. Bauland, Land-/Forstwirtschaft)</w:t>
                  </w:r>
                </w:p>
              </w:tc>
            </w:tr>
          </w:tbl>
          <w:p w:rsidR="00186E4B" w:rsidRPr="00186E4B" w:rsidRDefault="00186E4B" w:rsidP="00186E4B">
            <w:pPr>
              <w:autoSpaceDE w:val="0"/>
              <w:autoSpaceDN w:val="0"/>
              <w:adjustRightInd w:val="0"/>
              <w:spacing w:after="0" w:line="240" w:lineRule="auto"/>
              <w:rPr>
                <w:szCs w:val="24"/>
              </w:rPr>
            </w:pPr>
          </w:p>
        </w:tc>
        <w:tc>
          <w:tcPr>
            <w:tcW w:w="2124" w:type="dxa"/>
            <w:gridSpan w:val="2"/>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186E4B" w:rsidRPr="00186E4B" w:rsidRDefault="00186E4B" w:rsidP="00186E4B">
            <w:pPr>
              <w:autoSpaceDE w:val="0"/>
              <w:autoSpaceDN w:val="0"/>
              <w:adjustRightInd w:val="0"/>
              <w:spacing w:after="0" w:line="240" w:lineRule="auto"/>
              <w:rPr>
                <w:szCs w:val="24"/>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3690"/>
              <w:gridCol w:w="4815"/>
            </w:tblGrid>
            <w:tr w:rsidR="00186E4B" w:rsidRPr="00186E4B">
              <w:tblPrEx>
                <w:tblCellMar>
                  <w:top w:w="0" w:type="dxa"/>
                  <w:left w:w="0" w:type="dxa"/>
                  <w:bottom w:w="0" w:type="dxa"/>
                  <w:right w:w="0" w:type="dxa"/>
                </w:tblCellMar>
              </w:tblPrEx>
              <w:trPr>
                <w:trHeight w:val="300"/>
              </w:trPr>
              <w:tc>
                <w:tcPr>
                  <w:tcW w:w="3690" w:type="dxa"/>
                  <w:shd w:val="clear" w:color="auto" w:fill="CCCCCC"/>
                  <w:tcMar>
                    <w:top w:w="30" w:type="dxa"/>
                  </w:tcMar>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Weitere Angaben zur Wertermittlung:</w:t>
                  </w:r>
                </w:p>
              </w:tc>
              <w:tc>
                <w:tcPr>
                  <w:tcW w:w="4815" w:type="dxa"/>
                  <w:shd w:val="clear" w:color="auto" w:fill="CCCCCC"/>
                  <w:tcMar>
                    <w:top w:w="30" w:type="dxa"/>
                  </w:tcMar>
                  <w:vAlign w:val="center"/>
                </w:tcPr>
                <w:p w:rsidR="00186E4B" w:rsidRPr="00186E4B" w:rsidRDefault="00186E4B" w:rsidP="00186E4B">
                  <w:pPr>
                    <w:autoSpaceDE w:val="0"/>
                    <w:autoSpaceDN w:val="0"/>
                    <w:adjustRightInd w:val="0"/>
                    <w:spacing w:after="0" w:line="240" w:lineRule="auto"/>
                    <w:jc w:val="both"/>
                    <w:rPr>
                      <w:szCs w:val="24"/>
                    </w:rPr>
                  </w:pPr>
                </w:p>
              </w:tc>
            </w:tr>
          </w:tbl>
          <w:p w:rsidR="00186E4B" w:rsidRPr="00186E4B" w:rsidRDefault="00186E4B" w:rsidP="00186E4B">
            <w:pPr>
              <w:autoSpaceDE w:val="0"/>
              <w:autoSpaceDN w:val="0"/>
              <w:adjustRightInd w:val="0"/>
              <w:spacing w:after="0" w:line="240" w:lineRule="auto"/>
              <w:rPr>
                <w:szCs w:val="24"/>
              </w:rPr>
            </w:pP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3975"/>
              <w:gridCol w:w="4755"/>
            </w:tblGrid>
            <w:tr w:rsidR="00186E4B" w:rsidRPr="00186E4B">
              <w:tblPrEx>
                <w:tblCellMar>
                  <w:top w:w="0" w:type="dxa"/>
                  <w:left w:w="0" w:type="dxa"/>
                  <w:bottom w:w="0" w:type="dxa"/>
                  <w:right w:w="0" w:type="dxa"/>
                </w:tblCellMar>
              </w:tblPrEx>
              <w:trPr>
                <w:cantSplit/>
                <w:trHeight w:val="345"/>
              </w:trPr>
              <w:tc>
                <w:tcPr>
                  <w:tcW w:w="397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 Grundstücksgröße __________ m</w:t>
                  </w:r>
                  <w:r w:rsidRPr="00186E4B">
                    <w:rPr>
                      <w:color w:val="000000"/>
                      <w:sz w:val="16"/>
                      <w:szCs w:val="16"/>
                      <w:shd w:val="clear" w:color="000000" w:fill="auto"/>
                      <w:vertAlign w:val="superscript"/>
                    </w:rPr>
                    <w:t>2</w:t>
                  </w:r>
                </w:p>
              </w:tc>
              <w:tc>
                <w:tcPr>
                  <w:tcW w:w="475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6. Kaufpreis/Herstellungskosten _________ EUR</w:t>
                  </w:r>
                </w:p>
              </w:tc>
            </w:tr>
            <w:tr w:rsidR="00186E4B" w:rsidRPr="00186E4B">
              <w:tblPrEx>
                <w:tblCellMar>
                  <w:top w:w="0" w:type="dxa"/>
                  <w:left w:w="0" w:type="dxa"/>
                  <w:bottom w:w="0" w:type="dxa"/>
                  <w:right w:w="0" w:type="dxa"/>
                </w:tblCellMar>
              </w:tblPrEx>
              <w:trPr>
                <w:cantSplit/>
                <w:trHeight w:val="225"/>
              </w:trPr>
              <w:tc>
                <w:tcPr>
                  <w:tcW w:w="397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2. Wohn- bzw. Nutzfläche __________ m</w:t>
                  </w:r>
                  <w:r w:rsidRPr="00186E4B">
                    <w:rPr>
                      <w:color w:val="000000"/>
                      <w:sz w:val="16"/>
                      <w:szCs w:val="16"/>
                      <w:shd w:val="clear" w:color="000000" w:fill="auto"/>
                      <w:vertAlign w:val="superscript"/>
                    </w:rPr>
                    <w:t>2</w:t>
                  </w:r>
                </w:p>
              </w:tc>
              <w:tc>
                <w:tcPr>
                  <w:tcW w:w="475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7. Umbau, Anbau, Renovierung</w:t>
                  </w:r>
                </w:p>
              </w:tc>
            </w:tr>
            <w:tr w:rsidR="00186E4B" w:rsidRPr="00186E4B">
              <w:tblPrEx>
                <w:tblCellMar>
                  <w:top w:w="0" w:type="dxa"/>
                  <w:left w:w="0" w:type="dxa"/>
                  <w:bottom w:w="0" w:type="dxa"/>
                  <w:right w:w="0" w:type="dxa"/>
                </w:tblCellMar>
              </w:tblPrEx>
              <w:trPr>
                <w:cantSplit/>
                <w:trHeight w:val="225"/>
              </w:trPr>
              <w:tc>
                <w:tcPr>
                  <w:tcW w:w="3975" w:type="dxa"/>
                  <w:shd w:val="clear" w:color="auto" w:fill="auto"/>
                  <w:vAlign w:val="center"/>
                </w:tcPr>
                <w:p w:rsidR="00186E4B" w:rsidRPr="00186E4B" w:rsidRDefault="00186E4B" w:rsidP="00186E4B">
                  <w:pPr>
                    <w:autoSpaceDE w:val="0"/>
                    <w:autoSpaceDN w:val="0"/>
                    <w:adjustRightInd w:val="0"/>
                    <w:spacing w:after="0" w:line="240" w:lineRule="auto"/>
                    <w:rPr>
                      <w:szCs w:val="24"/>
                    </w:rPr>
                  </w:pPr>
                </w:p>
              </w:tc>
              <w:tc>
                <w:tcPr>
                  <w:tcW w:w="475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    Jahr  _______ Kosten _______________ EUR</w:t>
                  </w:r>
                </w:p>
              </w:tc>
            </w:tr>
            <w:tr w:rsidR="00186E4B" w:rsidRPr="00186E4B">
              <w:tblPrEx>
                <w:tblCellMar>
                  <w:top w:w="0" w:type="dxa"/>
                  <w:left w:w="0" w:type="dxa"/>
                  <w:bottom w:w="0" w:type="dxa"/>
                  <w:right w:w="0" w:type="dxa"/>
                </w:tblCellMar>
              </w:tblPrEx>
              <w:trPr>
                <w:cantSplit/>
                <w:trHeight w:val="345"/>
              </w:trPr>
              <w:tc>
                <w:tcPr>
                  <w:tcW w:w="397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3. Baujahr ____________</w:t>
                  </w:r>
                </w:p>
              </w:tc>
              <w:tc>
                <w:tcPr>
                  <w:tcW w:w="475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8. Verkehrswert (=Verkaufswert)  ________ EUR</w:t>
                  </w:r>
                </w:p>
              </w:tc>
            </w:tr>
            <w:tr w:rsidR="00186E4B" w:rsidRPr="00186E4B">
              <w:tblPrEx>
                <w:tblCellMar>
                  <w:top w:w="0" w:type="dxa"/>
                  <w:left w:w="0" w:type="dxa"/>
                  <w:bottom w:w="0" w:type="dxa"/>
                  <w:right w:w="0" w:type="dxa"/>
                </w:tblCellMar>
              </w:tblPrEx>
              <w:trPr>
                <w:cantSplit/>
                <w:trHeight w:val="345"/>
              </w:trPr>
              <w:tc>
                <w:tcPr>
                  <w:tcW w:w="397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4. </w:t>
                  </w:r>
                  <w:proofErr w:type="spellStart"/>
                  <w:r w:rsidRPr="00186E4B">
                    <w:rPr>
                      <w:color w:val="000000"/>
                      <w:sz w:val="20"/>
                      <w:szCs w:val="20"/>
                      <w:shd w:val="clear" w:color="000000" w:fill="auto"/>
                    </w:rPr>
                    <w:t>Kaufjahr</w:t>
                  </w:r>
                  <w:proofErr w:type="spellEnd"/>
                  <w:r w:rsidRPr="00186E4B">
                    <w:rPr>
                      <w:color w:val="000000"/>
                      <w:sz w:val="20"/>
                      <w:szCs w:val="20"/>
                      <w:shd w:val="clear" w:color="000000" w:fill="auto"/>
                    </w:rPr>
                    <w:t xml:space="preserve"> ____________</w:t>
                  </w:r>
                </w:p>
              </w:tc>
              <w:tc>
                <w:tcPr>
                  <w:tcW w:w="4755" w:type="dxa"/>
                  <w:shd w:val="clear" w:color="auto" w:fill="auto"/>
                  <w:tcMar>
                    <w:top w:w="30" w:type="dxa"/>
                  </w:tcMar>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9. Gebäudeversicherungssumme 1914 in Mark ____</w:t>
                  </w:r>
                </w:p>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    _____________________________________</w:t>
                  </w:r>
                </w:p>
              </w:tc>
            </w:tr>
            <w:tr w:rsidR="00186E4B" w:rsidRPr="00186E4B">
              <w:tblPrEx>
                <w:tblCellMar>
                  <w:top w:w="0" w:type="dxa"/>
                  <w:left w:w="0" w:type="dxa"/>
                  <w:bottom w:w="0" w:type="dxa"/>
                  <w:right w:w="0" w:type="dxa"/>
                </w:tblCellMar>
              </w:tblPrEx>
              <w:trPr>
                <w:cantSplit/>
                <w:trHeight w:val="300"/>
              </w:trPr>
              <w:tc>
                <w:tcPr>
                  <w:tcW w:w="397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5. Erbbaurecht: </w:t>
                  </w:r>
                </w:p>
              </w:tc>
              <w:tc>
                <w:tcPr>
                  <w:tcW w:w="475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  (lt. Gebäudeversicherungsschein, bitte beifügen!)</w:t>
                  </w:r>
                </w:p>
              </w:tc>
            </w:tr>
            <w:tr w:rsidR="00186E4B" w:rsidRPr="00186E4B">
              <w:tblPrEx>
                <w:tblCellMar>
                  <w:top w:w="0" w:type="dxa"/>
                  <w:left w:w="0" w:type="dxa"/>
                  <w:bottom w:w="0" w:type="dxa"/>
                  <w:right w:w="0" w:type="dxa"/>
                </w:tblCellMar>
              </w:tblPrEx>
              <w:trPr>
                <w:cantSplit/>
                <w:trHeight w:val="300"/>
              </w:trPr>
              <w:tc>
                <w:tcPr>
                  <w:tcW w:w="397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    bestellt am _______ endet am _______</w:t>
                  </w:r>
                </w:p>
              </w:tc>
              <w:tc>
                <w:tcPr>
                  <w:tcW w:w="4755" w:type="dxa"/>
                  <w:shd w:val="clear" w:color="auto" w:fill="auto"/>
                  <w:vAlign w:val="cente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10. Anteil d. Verstorbenen am Grundbesitz</w:t>
                  </w:r>
                </w:p>
              </w:tc>
            </w:tr>
            <w:tr w:rsidR="00186E4B" w:rsidRPr="00186E4B">
              <w:tblPrEx>
                <w:tblCellMar>
                  <w:top w:w="0" w:type="dxa"/>
                  <w:left w:w="0" w:type="dxa"/>
                  <w:bottom w:w="0" w:type="dxa"/>
                  <w:right w:w="0" w:type="dxa"/>
                </w:tblCellMar>
              </w:tblPrEx>
              <w:trPr>
                <w:cantSplit/>
                <w:trHeight w:val="225"/>
              </w:trPr>
              <w:tc>
                <w:tcPr>
                  <w:tcW w:w="3975" w:type="dxa"/>
                  <w:shd w:val="clear" w:color="auto" w:fill="auto"/>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    jährlicher Erbbauzins ___________ EUR</w:t>
                  </w:r>
                </w:p>
              </w:tc>
              <w:tc>
                <w:tcPr>
                  <w:tcW w:w="4755" w:type="dxa"/>
                  <w:shd w:val="clear" w:color="auto" w:fill="auto"/>
                  <w:vAlign w:val="bottom"/>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     _____________________________________</w:t>
                  </w:r>
                </w:p>
              </w:tc>
            </w:tr>
            <w:tr w:rsidR="00186E4B" w:rsidRPr="00186E4B">
              <w:tblPrEx>
                <w:tblCellMar>
                  <w:top w:w="0" w:type="dxa"/>
                  <w:left w:w="0" w:type="dxa"/>
                  <w:bottom w:w="0" w:type="dxa"/>
                  <w:right w:w="0" w:type="dxa"/>
                </w:tblCellMar>
              </w:tblPrEx>
              <w:trPr>
                <w:cantSplit/>
                <w:trHeight w:val="165"/>
              </w:trPr>
              <w:tc>
                <w:tcPr>
                  <w:tcW w:w="8730" w:type="dxa"/>
                  <w:gridSpan w:val="2"/>
                  <w:tcBorders>
                    <w:top w:val="single" w:sz="2" w:space="0" w:color="000000"/>
                  </w:tcBorders>
                  <w:shd w:val="clear" w:color="auto" w:fill="auto"/>
                  <w:tcMar>
                    <w:left w:w="60" w:type="dxa"/>
                  </w:tcMar>
                </w:tcPr>
                <w:p w:rsidR="00186E4B" w:rsidRPr="00186E4B" w:rsidRDefault="00186E4B" w:rsidP="00186E4B">
                  <w:pPr>
                    <w:autoSpaceDE w:val="0"/>
                    <w:autoSpaceDN w:val="0"/>
                    <w:adjustRightInd w:val="0"/>
                    <w:spacing w:after="0" w:line="240" w:lineRule="auto"/>
                    <w:rPr>
                      <w:szCs w:val="24"/>
                    </w:rPr>
                  </w:pPr>
                  <w:r w:rsidRPr="00186E4B">
                    <w:rPr>
                      <w:b/>
                      <w:bCs/>
                      <w:color w:val="000000"/>
                      <w:sz w:val="18"/>
                      <w:szCs w:val="18"/>
                      <w:shd w:val="clear" w:color="000000" w:fill="auto"/>
                    </w:rPr>
                    <w:t>Bei weiterem Grundbesitz bitte eine entsprechende gesonderte Aufstellung beifügen.</w:t>
                  </w:r>
                </w:p>
              </w:tc>
            </w:tr>
          </w:tbl>
          <w:p w:rsidR="00186E4B" w:rsidRPr="00186E4B" w:rsidRDefault="00186E4B" w:rsidP="00186E4B">
            <w:pPr>
              <w:autoSpaceDE w:val="0"/>
              <w:autoSpaceDN w:val="0"/>
              <w:adjustRightInd w:val="0"/>
              <w:spacing w:after="0" w:line="240" w:lineRule="auto"/>
              <w:rPr>
                <w:szCs w:val="24"/>
              </w:rPr>
            </w:pPr>
          </w:p>
        </w:tc>
        <w:tc>
          <w:tcPr>
            <w:tcW w:w="2124" w:type="dxa"/>
            <w:gridSpan w:val="2"/>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1.11</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Sonstige Rechte (z. B. Urheberrechte, Erfindungen, Patente)</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rsidTr="00186E4B">
        <w:tblPrEx>
          <w:tblCellMar>
            <w:top w:w="0" w:type="dxa"/>
            <w:left w:w="0" w:type="dxa"/>
            <w:bottom w:w="0" w:type="dxa"/>
            <w:right w:w="0" w:type="dxa"/>
          </w:tblCellMar>
        </w:tblPrEx>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 w:val="26"/>
                <w:szCs w:val="26"/>
              </w:rPr>
            </w:pPr>
            <w:r w:rsidRPr="00186E4B">
              <w:rPr>
                <w:b/>
                <w:bCs/>
                <w:color w:val="000000"/>
                <w:sz w:val="26"/>
                <w:szCs w:val="26"/>
                <w:shd w:val="clear" w:color="000000" w:fill="auto"/>
              </w:rPr>
              <w:t>Summe der Nachlasswerte</w:t>
            </w:r>
          </w:p>
        </w:tc>
        <w:tc>
          <w:tcPr>
            <w:tcW w:w="2124"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tblPrEx>
          <w:tblCellMar>
            <w:top w:w="0" w:type="dxa"/>
            <w:left w:w="0" w:type="dxa"/>
            <w:bottom w:w="0" w:type="dxa"/>
            <w:right w:w="0" w:type="dxa"/>
          </w:tblCellMar>
        </w:tblPrEx>
        <w:trPr>
          <w:gridAfter w:val="1"/>
          <w:wAfter w:w="594" w:type="dxa"/>
          <w:cantSplit/>
          <w:trHeight w:val="225"/>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r w:rsidRPr="00186E4B">
              <w:rPr>
                <w:b/>
                <w:bCs/>
                <w:color w:val="000000"/>
                <w:sz w:val="28"/>
                <w:szCs w:val="28"/>
                <w:shd w:val="clear" w:color="000000" w:fill="auto"/>
              </w:rPr>
              <w:lastRenderedPageBreak/>
              <w:t xml:space="preserve">2.      N a c h l a s </w:t>
            </w:r>
            <w:proofErr w:type="spellStart"/>
            <w:r w:rsidRPr="00186E4B">
              <w:rPr>
                <w:b/>
                <w:bCs/>
                <w:color w:val="000000"/>
                <w:sz w:val="28"/>
                <w:szCs w:val="28"/>
                <w:shd w:val="clear" w:color="000000" w:fill="auto"/>
              </w:rPr>
              <w:t>s</w:t>
            </w:r>
            <w:proofErr w:type="spellEnd"/>
            <w:r w:rsidRPr="00186E4B">
              <w:rPr>
                <w:b/>
                <w:bCs/>
                <w:color w:val="000000"/>
                <w:sz w:val="28"/>
                <w:szCs w:val="28"/>
                <w:shd w:val="clear" w:color="000000" w:fill="auto"/>
              </w:rPr>
              <w:t xml:space="preserve"> </w:t>
            </w:r>
            <w:proofErr w:type="spellStart"/>
            <w:r w:rsidRPr="00186E4B">
              <w:rPr>
                <w:b/>
                <w:bCs/>
                <w:color w:val="000000"/>
                <w:sz w:val="28"/>
                <w:szCs w:val="28"/>
                <w:shd w:val="clear" w:color="000000" w:fill="auto"/>
              </w:rPr>
              <w:t>s</w:t>
            </w:r>
            <w:proofErr w:type="spellEnd"/>
            <w:r w:rsidRPr="00186E4B">
              <w:rPr>
                <w:b/>
                <w:bCs/>
                <w:color w:val="000000"/>
                <w:sz w:val="28"/>
                <w:szCs w:val="28"/>
                <w:shd w:val="clear" w:color="000000" w:fill="auto"/>
              </w:rPr>
              <w:t xml:space="preserve"> c h u l d e 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center"/>
              <w:rPr>
                <w:szCs w:val="24"/>
              </w:rPr>
            </w:pPr>
            <w:r w:rsidRPr="00186E4B">
              <w:rPr>
                <w:b/>
                <w:bCs/>
                <w:color w:val="000000"/>
                <w:sz w:val="28"/>
                <w:szCs w:val="28"/>
                <w:shd w:val="clear" w:color="000000" w:fill="auto"/>
              </w:rPr>
              <w:t>EUR</w:t>
            </w:r>
          </w:p>
        </w:tc>
      </w:tr>
      <w:tr w:rsidR="00186E4B" w:rsidRPr="00186E4B">
        <w:tblPrEx>
          <w:tblCellMar>
            <w:top w:w="0" w:type="dxa"/>
            <w:left w:w="0" w:type="dxa"/>
            <w:bottom w:w="0" w:type="dxa"/>
            <w:right w:w="0" w:type="dxa"/>
          </w:tblCellMar>
        </w:tblPrEx>
        <w:trPr>
          <w:gridAfter w:val="1"/>
          <w:wAfter w:w="594" w:type="dxa"/>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br/>
            </w:r>
            <w:r w:rsidRPr="00186E4B">
              <w:rPr>
                <w:b/>
                <w:bCs/>
                <w:color w:val="000000"/>
                <w:sz w:val="20"/>
                <w:szCs w:val="20"/>
                <w:shd w:val="clear" w:color="000000" w:fill="auto"/>
              </w:rPr>
              <w:t>Schulden d. Verstorbenen am Todestag</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gridAfter w:val="1"/>
          <w:wAfter w:w="594" w:type="dxa"/>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2.1</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Darlehensverbindlichkeiten (lediglich Anteil d. Verstorbenen und nur soweit noch</w:t>
            </w:r>
            <w:r w:rsidRPr="00186E4B">
              <w:rPr>
                <w:color w:val="000000"/>
                <w:sz w:val="20"/>
                <w:szCs w:val="20"/>
                <w:shd w:val="clear" w:color="000000" w:fill="auto"/>
              </w:rPr>
              <w:br/>
              <w:t>geschuldet, einschl. rückständiger Zinsen, auch gesichert über Grundschulden und Hypoth</w:t>
            </w:r>
            <w:r w:rsidRPr="00186E4B">
              <w:rPr>
                <w:color w:val="000000"/>
                <w:sz w:val="20"/>
                <w:szCs w:val="20"/>
                <w:shd w:val="clear" w:color="000000" w:fill="auto"/>
              </w:rPr>
              <w:t>e</w:t>
            </w:r>
            <w:r w:rsidRPr="00186E4B">
              <w:rPr>
                <w:color w:val="000000"/>
                <w:sz w:val="20"/>
                <w:szCs w:val="20"/>
                <w:shd w:val="clear" w:color="000000" w:fill="auto"/>
              </w:rPr>
              <w:t>ken)</w:t>
            </w:r>
          </w:p>
          <w:p w:rsidR="00186E4B" w:rsidRPr="00186E4B" w:rsidRDefault="00186E4B" w:rsidP="00186E4B">
            <w:pPr>
              <w:autoSpaceDE w:val="0"/>
              <w:autoSpaceDN w:val="0"/>
              <w:adjustRightInd w:val="0"/>
              <w:spacing w:after="0" w:line="240" w:lineRule="auto"/>
              <w:rPr>
                <w:szCs w:val="24"/>
              </w:rPr>
            </w:pPr>
            <w:r w:rsidRPr="00186E4B">
              <w:rPr>
                <w:b/>
                <w:bCs/>
                <w:color w:val="000000"/>
                <w:sz w:val="18"/>
                <w:szCs w:val="18"/>
                <w:shd w:val="clear" w:color="000000" w:fill="auto"/>
              </w:rPr>
              <w:t>- Bitte Nachweise beifügen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tblPrEx>
          <w:tblCellMar>
            <w:top w:w="0" w:type="dxa"/>
            <w:left w:w="0" w:type="dxa"/>
            <w:bottom w:w="0" w:type="dxa"/>
            <w:right w:w="0" w:type="dxa"/>
          </w:tblCellMar>
        </w:tblPrEx>
        <w:trPr>
          <w:gridAfter w:val="1"/>
          <w:wAfter w:w="594" w:type="dxa"/>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2.2</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Sonstige Schulden (z. B. Miet- und Steuerrückstände, offene Rechnungen,</w:t>
            </w:r>
            <w:r w:rsidRPr="00186E4B">
              <w:rPr>
                <w:color w:val="000000"/>
                <w:sz w:val="20"/>
                <w:szCs w:val="20"/>
                <w:shd w:val="clear" w:color="000000" w:fill="auto"/>
              </w:rPr>
              <w:br/>
              <w:t>Krankheitskosten)</w:t>
            </w:r>
            <w:r w:rsidRPr="00186E4B">
              <w:rPr>
                <w:color w:val="000000"/>
                <w:sz w:val="20"/>
                <w:szCs w:val="20"/>
                <w:shd w:val="clear" w:color="000000" w:fill="auto"/>
              </w:rPr>
              <w:br/>
            </w:r>
            <w:r w:rsidRPr="00186E4B">
              <w:rPr>
                <w:color w:val="000000"/>
                <w:sz w:val="20"/>
                <w:szCs w:val="20"/>
                <w:shd w:val="clear" w:color="000000" w:fill="auto"/>
              </w:rPr>
              <w:br/>
              <w:t>_____________________________________________________________________</w:t>
            </w:r>
          </w:p>
          <w:p w:rsidR="00186E4B" w:rsidRPr="00186E4B" w:rsidRDefault="00186E4B" w:rsidP="00186E4B">
            <w:pPr>
              <w:autoSpaceDE w:val="0"/>
              <w:autoSpaceDN w:val="0"/>
              <w:adjustRightInd w:val="0"/>
              <w:spacing w:after="0" w:line="240" w:lineRule="auto"/>
              <w:rPr>
                <w:szCs w:val="24"/>
              </w:rPr>
            </w:pPr>
            <w:r w:rsidRPr="00186E4B">
              <w:rPr>
                <w:b/>
                <w:bCs/>
                <w:color w:val="000000"/>
                <w:sz w:val="18"/>
                <w:szCs w:val="18"/>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tblPrEx>
          <w:tblCellMar>
            <w:top w:w="0" w:type="dxa"/>
            <w:left w:w="0" w:type="dxa"/>
            <w:bottom w:w="0" w:type="dxa"/>
            <w:right w:w="0" w:type="dxa"/>
          </w:tblCellMar>
        </w:tblPrEx>
        <w:trPr>
          <w:gridAfter w:val="1"/>
          <w:wAfter w:w="594" w:type="dxa"/>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br/>
            </w:r>
            <w:r w:rsidRPr="00186E4B">
              <w:rPr>
                <w:b/>
                <w:bCs/>
                <w:color w:val="000000"/>
                <w:sz w:val="20"/>
                <w:szCs w:val="20"/>
                <w:shd w:val="clear" w:color="000000" w:fill="auto"/>
              </w:rPr>
              <w:t>Summe der Nachlassschulden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gridAfter w:val="1"/>
          <w:wAfter w:w="594" w:type="dxa"/>
          <w:cantSplit/>
          <w:trHeight w:val="169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FFFFFF"/>
            <w:tcMar>
              <w:top w:w="60" w:type="dxa"/>
              <w:left w:w="30" w:type="dxa"/>
              <w:bottom w:w="120" w:type="dxa"/>
              <w:right w:w="60" w:type="dxa"/>
            </w:tcMar>
          </w:tcPr>
          <w:p w:rsidR="00186E4B" w:rsidRPr="00186E4B" w:rsidRDefault="00186E4B" w:rsidP="00186E4B">
            <w:pPr>
              <w:autoSpaceDE w:val="0"/>
              <w:autoSpaceDN w:val="0"/>
              <w:adjustRightInd w:val="0"/>
              <w:spacing w:after="0" w:line="240" w:lineRule="auto"/>
              <w:rPr>
                <w:szCs w:val="24"/>
              </w:rPr>
            </w:pPr>
          </w:p>
        </w:tc>
      </w:tr>
      <w:tr w:rsidR="00186E4B" w:rsidRPr="00186E4B">
        <w:tblPrEx>
          <w:tblCellMar>
            <w:top w:w="0" w:type="dxa"/>
            <w:left w:w="0" w:type="dxa"/>
            <w:bottom w:w="0" w:type="dxa"/>
            <w:right w:w="0" w:type="dxa"/>
          </w:tblCellMar>
        </w:tblPrEx>
        <w:trPr>
          <w:gridAfter w:val="1"/>
          <w:wAfter w:w="594" w:type="dxa"/>
          <w:cantSplit/>
          <w:trHeight w:val="22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12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Ich versichere, dass vorstehende Angaben vollständig und richtig sind.</w:t>
            </w:r>
          </w:p>
        </w:tc>
      </w:tr>
      <w:tr w:rsidR="00186E4B" w:rsidRPr="00186E4B">
        <w:tblPrEx>
          <w:tblCellMar>
            <w:top w:w="0" w:type="dxa"/>
            <w:left w:w="0" w:type="dxa"/>
            <w:bottom w:w="0" w:type="dxa"/>
            <w:right w:w="0" w:type="dxa"/>
          </w:tblCellMar>
        </w:tblPrEx>
        <w:trPr>
          <w:gridAfter w:val="1"/>
          <w:wAfter w:w="594" w:type="dxa"/>
          <w:cantSplit/>
          <w:trHeight w:val="225"/>
        </w:trPr>
        <w:tc>
          <w:tcPr>
            <w:tcW w:w="2040" w:type="dxa"/>
            <w:gridSpan w:val="2"/>
            <w:tcBorders>
              <w:top w:val="single" w:sz="2" w:space="0" w:color="000000"/>
              <w:left w:val="single" w:sz="2" w:space="0" w:color="000000"/>
              <w:bottom w:val="single" w:sz="2" w:space="0" w:color="000000"/>
              <w:right w:val="nil"/>
            </w:tcBorders>
            <w:shd w:val="clear" w:color="auto" w:fill="auto"/>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p>
        </w:tc>
        <w:tc>
          <w:tcPr>
            <w:tcW w:w="8565" w:type="dxa"/>
            <w:gridSpan w:val="2"/>
            <w:tcBorders>
              <w:top w:val="single" w:sz="2" w:space="0" w:color="000000"/>
              <w:left w:val="nil"/>
              <w:bottom w:val="single" w:sz="2" w:space="0" w:color="000000"/>
              <w:right w:val="nil"/>
            </w:tcBorders>
            <w:shd w:val="clear" w:color="auto" w:fill="auto"/>
            <w:tcMar>
              <w:top w:w="60" w:type="dxa"/>
              <w:left w:w="12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                                                                _________________________    _______________</w:t>
            </w:r>
          </w:p>
          <w:p w:rsidR="00186E4B" w:rsidRPr="00186E4B" w:rsidRDefault="00186E4B" w:rsidP="00186E4B">
            <w:pPr>
              <w:autoSpaceDE w:val="0"/>
              <w:autoSpaceDN w:val="0"/>
              <w:adjustRightInd w:val="0"/>
              <w:spacing w:after="0" w:line="240" w:lineRule="auto"/>
              <w:rPr>
                <w:szCs w:val="24"/>
              </w:rPr>
            </w:pPr>
            <w:r w:rsidRPr="00186E4B">
              <w:rPr>
                <w:color w:val="000000"/>
                <w:sz w:val="18"/>
                <w:szCs w:val="18"/>
                <w:shd w:val="clear" w:color="000000" w:fill="auto"/>
              </w:rPr>
              <w:t xml:space="preserve">                                                                                      Ort                                                           Datum</w:t>
            </w:r>
          </w:p>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br/>
              <w:t>___________________________________________________</w:t>
            </w:r>
          </w:p>
          <w:p w:rsidR="00186E4B" w:rsidRPr="00186E4B" w:rsidRDefault="00186E4B" w:rsidP="00186E4B">
            <w:pPr>
              <w:autoSpaceDE w:val="0"/>
              <w:autoSpaceDN w:val="0"/>
              <w:adjustRightInd w:val="0"/>
              <w:spacing w:after="0" w:line="240" w:lineRule="auto"/>
              <w:rPr>
                <w:szCs w:val="24"/>
              </w:rPr>
            </w:pPr>
            <w:r w:rsidRPr="00186E4B">
              <w:rPr>
                <w:color w:val="000000"/>
                <w:sz w:val="18"/>
                <w:szCs w:val="18"/>
                <w:shd w:val="clear" w:color="000000" w:fill="auto"/>
              </w:rPr>
              <w:t>Name, Vorname</w:t>
            </w:r>
          </w:p>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br/>
              <w:t>___________________________________________________</w:t>
            </w:r>
          </w:p>
          <w:p w:rsidR="00186E4B" w:rsidRPr="00186E4B" w:rsidRDefault="00186E4B" w:rsidP="00186E4B">
            <w:pPr>
              <w:autoSpaceDE w:val="0"/>
              <w:autoSpaceDN w:val="0"/>
              <w:adjustRightInd w:val="0"/>
              <w:spacing w:after="0" w:line="240" w:lineRule="auto"/>
              <w:rPr>
                <w:szCs w:val="24"/>
              </w:rPr>
            </w:pPr>
            <w:r w:rsidRPr="00186E4B">
              <w:rPr>
                <w:color w:val="000000"/>
                <w:sz w:val="18"/>
                <w:szCs w:val="18"/>
                <w:shd w:val="clear" w:color="000000" w:fill="auto"/>
              </w:rPr>
              <w:t>Straße, PLZ, Wohnort</w:t>
            </w:r>
          </w:p>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br/>
              <w:t>______________________              _________________________________________</w:t>
            </w:r>
          </w:p>
          <w:p w:rsidR="00186E4B" w:rsidRPr="00186E4B" w:rsidRDefault="00186E4B" w:rsidP="00186E4B">
            <w:pPr>
              <w:autoSpaceDE w:val="0"/>
              <w:autoSpaceDN w:val="0"/>
              <w:adjustRightInd w:val="0"/>
              <w:spacing w:after="0" w:line="240" w:lineRule="auto"/>
              <w:rPr>
                <w:szCs w:val="24"/>
              </w:rPr>
            </w:pPr>
            <w:r w:rsidRPr="00186E4B">
              <w:rPr>
                <w:color w:val="000000"/>
                <w:sz w:val="18"/>
                <w:szCs w:val="18"/>
                <w:shd w:val="clear" w:color="000000" w:fill="auto"/>
              </w:rPr>
              <w:t>Telefon (tagsüber)                                     E-Mail</w:t>
            </w:r>
          </w:p>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br/>
              <w:t>___________________________________________________</w:t>
            </w:r>
          </w:p>
          <w:p w:rsidR="00186E4B" w:rsidRPr="00186E4B" w:rsidRDefault="00186E4B" w:rsidP="00186E4B">
            <w:pPr>
              <w:autoSpaceDE w:val="0"/>
              <w:autoSpaceDN w:val="0"/>
              <w:adjustRightInd w:val="0"/>
              <w:spacing w:after="0" w:line="240" w:lineRule="auto"/>
              <w:rPr>
                <w:szCs w:val="24"/>
              </w:rPr>
            </w:pPr>
            <w:r w:rsidRPr="00186E4B">
              <w:rPr>
                <w:color w:val="000000"/>
                <w:sz w:val="18"/>
                <w:szCs w:val="18"/>
                <w:shd w:val="clear" w:color="000000" w:fill="auto"/>
              </w:rPr>
              <w:t>Unterschrift</w:t>
            </w:r>
          </w:p>
        </w:tc>
      </w:tr>
    </w:tbl>
    <w:p w:rsidR="00186E4B" w:rsidRPr="00186E4B" w:rsidRDefault="00186E4B" w:rsidP="00186E4B">
      <w:pPr>
        <w:autoSpaceDE w:val="0"/>
        <w:autoSpaceDN w:val="0"/>
        <w:adjustRightInd w:val="0"/>
        <w:spacing w:after="0" w:line="240" w:lineRule="auto"/>
        <w:rPr>
          <w:szCs w:val="24"/>
        </w:rPr>
      </w:pPr>
    </w:p>
    <w:tbl>
      <w:tblPr>
        <w:tblW w:w="0" w:type="auto"/>
        <w:tblInd w:w="30" w:type="dxa"/>
        <w:tblLayout w:type="fixed"/>
        <w:tblCellMar>
          <w:left w:w="0" w:type="dxa"/>
          <w:right w:w="0" w:type="dxa"/>
        </w:tblCellMar>
        <w:tblLook w:val="0000" w:firstRow="0" w:lastRow="0" w:firstColumn="0" w:lastColumn="0" w:noHBand="0" w:noVBand="0"/>
      </w:tblPr>
      <w:tblGrid>
        <w:gridCol w:w="5550"/>
        <w:gridCol w:w="2895"/>
        <w:gridCol w:w="2160"/>
      </w:tblGrid>
      <w:tr w:rsidR="00186E4B" w:rsidRPr="00186E4B">
        <w:tblPrEx>
          <w:tblCellMar>
            <w:top w:w="0" w:type="dxa"/>
            <w:left w:w="0" w:type="dxa"/>
            <w:bottom w:w="0" w:type="dxa"/>
            <w:right w:w="0" w:type="dxa"/>
          </w:tblCellMar>
        </w:tblPrEx>
        <w:trPr>
          <w:cantSplit/>
          <w:trHeight w:val="345"/>
        </w:trPr>
        <w:tc>
          <w:tcPr>
            <w:tcW w:w="8445" w:type="dxa"/>
            <w:gridSpan w:val="2"/>
            <w:tcBorders>
              <w:top w:val="single" w:sz="2" w:space="0" w:color="000000"/>
              <w:left w:val="single" w:sz="2" w:space="0" w:color="000000"/>
              <w:bottom w:val="single" w:sz="2" w:space="0" w:color="000000"/>
              <w:right w:val="nil"/>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r w:rsidRPr="00186E4B">
              <w:rPr>
                <w:b/>
                <w:bCs/>
                <w:color w:val="000000"/>
                <w:sz w:val="28"/>
                <w:szCs w:val="28"/>
                <w:shd w:val="clear" w:color="000000" w:fill="auto"/>
              </w:rPr>
              <w:t>Wertberechnung durch das Amtsgericht</w:t>
            </w:r>
          </w:p>
        </w:tc>
        <w:tc>
          <w:tcPr>
            <w:tcW w:w="2160" w:type="dxa"/>
            <w:tcBorders>
              <w:top w:val="single" w:sz="2" w:space="0" w:color="000000"/>
              <w:left w:val="nil"/>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rPr>
                <w:szCs w:val="24"/>
              </w:rPr>
            </w:pPr>
            <w:r w:rsidRPr="00186E4B">
              <w:rPr>
                <w:b/>
                <w:bCs/>
                <w:color w:val="000000"/>
                <w:sz w:val="28"/>
                <w:szCs w:val="28"/>
                <w:shd w:val="clear" w:color="000000" w:fill="auto"/>
              </w:rPr>
              <w:t xml:space="preserve">    EUR</w:t>
            </w:r>
          </w:p>
        </w:tc>
      </w:tr>
      <w:tr w:rsidR="00186E4B" w:rsidRPr="00186E4B">
        <w:tblPrEx>
          <w:tblCellMar>
            <w:top w:w="0" w:type="dxa"/>
            <w:left w:w="0" w:type="dxa"/>
            <w:bottom w:w="0" w:type="dxa"/>
            <w:right w:w="0" w:type="dxa"/>
          </w:tblCellMar>
        </w:tblPrEx>
        <w:trPr>
          <w:cantSplit/>
          <w:trHeight w:val="345"/>
        </w:trPr>
        <w:tc>
          <w:tcPr>
            <w:tcW w:w="5550" w:type="dxa"/>
            <w:tcBorders>
              <w:top w:val="single" w:sz="2" w:space="0" w:color="000000"/>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1. Nachlasswerte</w:t>
            </w:r>
          </w:p>
          <w:p w:rsidR="00186E4B" w:rsidRPr="00186E4B" w:rsidRDefault="00186E4B" w:rsidP="00186E4B">
            <w:pPr>
              <w:autoSpaceDE w:val="0"/>
              <w:autoSpaceDN w:val="0"/>
              <w:adjustRightInd w:val="0"/>
              <w:spacing w:after="0" w:line="240" w:lineRule="auto"/>
              <w:jc w:val="both"/>
              <w:rPr>
                <w:szCs w:val="24"/>
              </w:rPr>
            </w:pPr>
          </w:p>
        </w:tc>
        <w:tc>
          <w:tcPr>
            <w:tcW w:w="2895" w:type="dxa"/>
            <w:tcBorders>
              <w:top w:val="single" w:sz="2" w:space="0" w:color="000000"/>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c>
          <w:tcPr>
            <w:tcW w:w="2160" w:type="dxa"/>
            <w:tcBorders>
              <w:top w:val="single" w:sz="2" w:space="0" w:color="000000"/>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cantSplit/>
          <w:trHeight w:val="345"/>
        </w:trPr>
        <w:tc>
          <w:tcPr>
            <w:tcW w:w="5550"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a) Nrn. 1.1 bis Nr. 1.9 und Nr. 1.11</w:t>
            </w:r>
          </w:p>
          <w:p w:rsidR="00186E4B" w:rsidRPr="00186E4B" w:rsidRDefault="00186E4B" w:rsidP="00186E4B">
            <w:pPr>
              <w:autoSpaceDE w:val="0"/>
              <w:autoSpaceDN w:val="0"/>
              <w:adjustRightInd w:val="0"/>
              <w:spacing w:after="0" w:line="240" w:lineRule="auto"/>
              <w:jc w:val="both"/>
              <w:rPr>
                <w:szCs w:val="24"/>
              </w:rPr>
            </w:pPr>
          </w:p>
        </w:tc>
        <w:tc>
          <w:tcPr>
            <w:tcW w:w="2895"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_____________________ EUR</w:t>
            </w:r>
          </w:p>
        </w:tc>
        <w:tc>
          <w:tcPr>
            <w:tcW w:w="2160"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cantSplit/>
          <w:trHeight w:val="345"/>
        </w:trPr>
        <w:tc>
          <w:tcPr>
            <w:tcW w:w="5550" w:type="dxa"/>
            <w:tcBorders>
              <w:top w:val="nil"/>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b) Nr. 1.10 (Verkehrswert)</w:t>
            </w:r>
          </w:p>
          <w:p w:rsidR="00186E4B" w:rsidRPr="00186E4B" w:rsidRDefault="00186E4B" w:rsidP="00186E4B">
            <w:pPr>
              <w:autoSpaceDE w:val="0"/>
              <w:autoSpaceDN w:val="0"/>
              <w:adjustRightInd w:val="0"/>
              <w:spacing w:after="0" w:line="240" w:lineRule="auto"/>
              <w:jc w:val="both"/>
              <w:rPr>
                <w:szCs w:val="24"/>
              </w:rPr>
            </w:pPr>
          </w:p>
        </w:tc>
        <w:tc>
          <w:tcPr>
            <w:tcW w:w="2895"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_____________________ EUR</w:t>
            </w:r>
          </w:p>
        </w:tc>
        <w:tc>
          <w:tcPr>
            <w:tcW w:w="2160" w:type="dxa"/>
            <w:tcBorders>
              <w:top w:val="nil"/>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cantSplit/>
          <w:trHeight w:val="345"/>
        </w:trPr>
        <w:tc>
          <w:tcPr>
            <w:tcW w:w="555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2. Nachlassverbindlichkeiten Nr. 2</w:t>
            </w:r>
          </w:p>
          <w:p w:rsidR="00186E4B" w:rsidRPr="00186E4B" w:rsidRDefault="00186E4B" w:rsidP="00186E4B">
            <w:pPr>
              <w:autoSpaceDE w:val="0"/>
              <w:autoSpaceDN w:val="0"/>
              <w:adjustRightInd w:val="0"/>
              <w:spacing w:after="0" w:line="240" w:lineRule="auto"/>
              <w:jc w:val="both"/>
              <w:rPr>
                <w:szCs w:val="24"/>
              </w:rPr>
            </w:pPr>
          </w:p>
        </w:tc>
        <w:tc>
          <w:tcPr>
            <w:tcW w:w="2895"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c>
          <w:tcPr>
            <w:tcW w:w="216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w:t>
            </w:r>
          </w:p>
        </w:tc>
      </w:tr>
      <w:tr w:rsidR="00186E4B" w:rsidRPr="00186E4B" w:rsidTr="00186E4B">
        <w:tblPrEx>
          <w:tblCellMar>
            <w:top w:w="0" w:type="dxa"/>
            <w:left w:w="0" w:type="dxa"/>
            <w:bottom w:w="0" w:type="dxa"/>
            <w:right w:w="0" w:type="dxa"/>
          </w:tblCellMar>
        </w:tblPrEx>
        <w:trPr>
          <w:gridAfter w:val="1"/>
          <w:wAfter w:w="2160" w:type="dxa"/>
          <w:cantSplit/>
          <w:trHeight w:val="345"/>
        </w:trPr>
        <w:tc>
          <w:tcPr>
            <w:tcW w:w="555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p w:rsidR="00186E4B" w:rsidRPr="00186E4B" w:rsidRDefault="00186E4B" w:rsidP="00186E4B">
            <w:pPr>
              <w:autoSpaceDE w:val="0"/>
              <w:autoSpaceDN w:val="0"/>
              <w:adjustRightInd w:val="0"/>
              <w:spacing w:after="0" w:line="240" w:lineRule="auto"/>
              <w:jc w:val="both"/>
              <w:rPr>
                <w:szCs w:val="24"/>
              </w:rPr>
            </w:pPr>
            <w:r w:rsidRPr="00186E4B">
              <w:rPr>
                <w:color w:val="000000"/>
                <w:sz w:val="20"/>
                <w:szCs w:val="20"/>
                <w:shd w:val="clear" w:color="000000" w:fill="auto"/>
              </w:rPr>
              <w:t xml:space="preserve">Geschäftswert, § 40 </w:t>
            </w:r>
            <w:proofErr w:type="spellStart"/>
            <w:r w:rsidRPr="00186E4B">
              <w:rPr>
                <w:color w:val="000000"/>
                <w:sz w:val="20"/>
                <w:szCs w:val="20"/>
                <w:shd w:val="clear" w:color="000000" w:fill="auto"/>
              </w:rPr>
              <w:t>GNotKG</w:t>
            </w:r>
            <w:proofErr w:type="spellEnd"/>
          </w:p>
        </w:tc>
        <w:tc>
          <w:tcPr>
            <w:tcW w:w="2895" w:type="dxa"/>
            <w:tcBorders>
              <w:top w:val="nil"/>
              <w:left w:val="single" w:sz="2" w:space="0" w:color="000000"/>
              <w:bottom w:val="nil"/>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r w:rsidR="00186E4B" w:rsidRPr="00186E4B">
        <w:tblPrEx>
          <w:tblCellMar>
            <w:top w:w="0" w:type="dxa"/>
            <w:left w:w="0" w:type="dxa"/>
            <w:bottom w:w="0" w:type="dxa"/>
            <w:right w:w="0" w:type="dxa"/>
          </w:tblCellMar>
        </w:tblPrEx>
        <w:trPr>
          <w:gridAfter w:val="1"/>
          <w:wAfter w:w="2160" w:type="dxa"/>
          <w:cantSplit/>
          <w:trHeight w:val="345"/>
        </w:trPr>
        <w:tc>
          <w:tcPr>
            <w:tcW w:w="555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c>
          <w:tcPr>
            <w:tcW w:w="2895" w:type="dxa"/>
            <w:tcBorders>
              <w:top w:val="nil"/>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186E4B" w:rsidRPr="00186E4B" w:rsidRDefault="00186E4B" w:rsidP="00186E4B">
            <w:pPr>
              <w:autoSpaceDE w:val="0"/>
              <w:autoSpaceDN w:val="0"/>
              <w:adjustRightInd w:val="0"/>
              <w:spacing w:after="0" w:line="240" w:lineRule="auto"/>
              <w:jc w:val="both"/>
              <w:rPr>
                <w:szCs w:val="24"/>
              </w:rPr>
            </w:pPr>
          </w:p>
        </w:tc>
      </w:tr>
    </w:tbl>
    <w:p w:rsidR="00186E4B" w:rsidRDefault="00186E4B" w:rsidP="00186E4B">
      <w:pPr>
        <w:autoSpaceDE w:val="0"/>
        <w:autoSpaceDN w:val="0"/>
        <w:adjustRightInd w:val="0"/>
        <w:spacing w:after="0" w:line="240" w:lineRule="auto"/>
        <w:jc w:val="center"/>
        <w:rPr>
          <w:b/>
          <w:bCs/>
          <w:color w:val="000000"/>
          <w:sz w:val="28"/>
          <w:szCs w:val="28"/>
          <w:shd w:val="clear" w:color="000000" w:fill="auto"/>
        </w:rPr>
      </w:pPr>
    </w:p>
    <w:p w:rsidR="00186E4B" w:rsidRDefault="00186E4B" w:rsidP="00186E4B">
      <w:pPr>
        <w:autoSpaceDE w:val="0"/>
        <w:autoSpaceDN w:val="0"/>
        <w:adjustRightInd w:val="0"/>
        <w:spacing w:after="0" w:line="240" w:lineRule="auto"/>
        <w:jc w:val="center"/>
        <w:rPr>
          <w:b/>
          <w:bCs/>
          <w:color w:val="000000"/>
          <w:sz w:val="28"/>
          <w:szCs w:val="28"/>
          <w:shd w:val="clear" w:color="000000" w:fill="auto"/>
        </w:rPr>
      </w:pPr>
    </w:p>
    <w:p w:rsidR="00186E4B" w:rsidRDefault="00186E4B" w:rsidP="00186E4B">
      <w:pPr>
        <w:autoSpaceDE w:val="0"/>
        <w:autoSpaceDN w:val="0"/>
        <w:adjustRightInd w:val="0"/>
        <w:spacing w:after="0" w:line="240" w:lineRule="auto"/>
        <w:jc w:val="center"/>
        <w:rPr>
          <w:b/>
          <w:bCs/>
          <w:color w:val="000000"/>
          <w:sz w:val="28"/>
          <w:szCs w:val="28"/>
          <w:shd w:val="clear" w:color="000000" w:fill="auto"/>
        </w:rPr>
      </w:pPr>
    </w:p>
    <w:p w:rsidR="00186E4B" w:rsidRDefault="00186E4B" w:rsidP="00186E4B">
      <w:pPr>
        <w:autoSpaceDE w:val="0"/>
        <w:autoSpaceDN w:val="0"/>
        <w:adjustRightInd w:val="0"/>
        <w:spacing w:after="0" w:line="240" w:lineRule="auto"/>
        <w:jc w:val="center"/>
        <w:rPr>
          <w:b/>
          <w:bCs/>
          <w:color w:val="000000"/>
          <w:sz w:val="28"/>
          <w:szCs w:val="28"/>
          <w:shd w:val="clear" w:color="000000" w:fill="auto"/>
        </w:rPr>
      </w:pPr>
    </w:p>
    <w:p w:rsidR="00186E4B" w:rsidRDefault="00186E4B" w:rsidP="00186E4B">
      <w:pPr>
        <w:autoSpaceDE w:val="0"/>
        <w:autoSpaceDN w:val="0"/>
        <w:adjustRightInd w:val="0"/>
        <w:spacing w:after="0" w:line="240" w:lineRule="auto"/>
        <w:jc w:val="center"/>
        <w:rPr>
          <w:b/>
          <w:bCs/>
          <w:color w:val="000000"/>
          <w:sz w:val="28"/>
          <w:szCs w:val="28"/>
          <w:shd w:val="clear" w:color="000000" w:fill="auto"/>
        </w:rPr>
      </w:pPr>
    </w:p>
    <w:p w:rsidR="00186E4B" w:rsidRDefault="00186E4B" w:rsidP="00186E4B">
      <w:pPr>
        <w:autoSpaceDE w:val="0"/>
        <w:autoSpaceDN w:val="0"/>
        <w:adjustRightInd w:val="0"/>
        <w:spacing w:after="0" w:line="240" w:lineRule="auto"/>
        <w:jc w:val="center"/>
        <w:rPr>
          <w:b/>
          <w:bCs/>
          <w:color w:val="000000"/>
          <w:sz w:val="28"/>
          <w:szCs w:val="28"/>
          <w:shd w:val="clear" w:color="000000" w:fill="auto"/>
        </w:rPr>
      </w:pPr>
    </w:p>
    <w:p w:rsidR="00186E4B" w:rsidRDefault="00186E4B" w:rsidP="00186E4B">
      <w:pPr>
        <w:autoSpaceDE w:val="0"/>
        <w:autoSpaceDN w:val="0"/>
        <w:adjustRightInd w:val="0"/>
        <w:spacing w:after="0" w:line="240" w:lineRule="auto"/>
        <w:jc w:val="center"/>
        <w:rPr>
          <w:b/>
          <w:bCs/>
          <w:color w:val="000000"/>
          <w:sz w:val="28"/>
          <w:szCs w:val="28"/>
          <w:shd w:val="clear" w:color="000000" w:fill="auto"/>
        </w:rPr>
      </w:pPr>
    </w:p>
    <w:p w:rsidR="00186E4B" w:rsidRDefault="00186E4B" w:rsidP="00186E4B">
      <w:pPr>
        <w:autoSpaceDE w:val="0"/>
        <w:autoSpaceDN w:val="0"/>
        <w:adjustRightInd w:val="0"/>
        <w:spacing w:after="0" w:line="240" w:lineRule="auto"/>
        <w:jc w:val="center"/>
        <w:rPr>
          <w:szCs w:val="24"/>
        </w:rPr>
      </w:pPr>
      <w:r>
        <w:rPr>
          <w:b/>
          <w:bCs/>
          <w:color w:val="000000"/>
          <w:sz w:val="28"/>
          <w:szCs w:val="28"/>
          <w:shd w:val="clear" w:color="000000" w:fill="auto"/>
        </w:rPr>
        <w:lastRenderedPageBreak/>
        <w:t>Nachlassverzeichnis zur Wertermittlung</w:t>
      </w:r>
      <w:r>
        <w:rPr>
          <w:b/>
          <w:bCs/>
          <w:color w:val="000000"/>
          <w:sz w:val="28"/>
          <w:szCs w:val="28"/>
          <w:shd w:val="clear" w:color="000000" w:fill="auto"/>
        </w:rPr>
        <w:br/>
        <w:t>in Erbschaftssachen</w:t>
      </w:r>
    </w:p>
    <w:p w:rsidR="00186E4B" w:rsidRDefault="00186E4B" w:rsidP="00186E4B">
      <w:pPr>
        <w:autoSpaceDE w:val="0"/>
        <w:autoSpaceDN w:val="0"/>
        <w:adjustRightInd w:val="0"/>
        <w:spacing w:after="0" w:line="240" w:lineRule="auto"/>
        <w:rPr>
          <w:szCs w:val="24"/>
        </w:rPr>
      </w:pPr>
    </w:p>
    <w:p w:rsidR="00186E4B" w:rsidRDefault="00186E4B" w:rsidP="00186E4B">
      <w:pPr>
        <w:autoSpaceDE w:val="0"/>
        <w:autoSpaceDN w:val="0"/>
        <w:adjustRightInd w:val="0"/>
        <w:spacing w:after="0" w:line="240" w:lineRule="auto"/>
        <w:rPr>
          <w:szCs w:val="24"/>
        </w:rPr>
      </w:pPr>
    </w:p>
    <w:p w:rsidR="00186E4B" w:rsidRDefault="00186E4B" w:rsidP="00186E4B">
      <w:pPr>
        <w:autoSpaceDE w:val="0"/>
        <w:autoSpaceDN w:val="0"/>
        <w:adjustRightInd w:val="0"/>
        <w:spacing w:after="0" w:line="240" w:lineRule="auto"/>
        <w:rPr>
          <w:szCs w:val="24"/>
        </w:rPr>
      </w:pPr>
      <w:r>
        <w:rPr>
          <w:b/>
          <w:bCs/>
          <w:color w:val="000000"/>
          <w:szCs w:val="24"/>
          <w:shd w:val="clear" w:color="000000" w:fill="auto"/>
        </w:rPr>
        <w:t>I. Allgemeine Hinweise zum Nachlassverzeichnis</w:t>
      </w:r>
    </w:p>
    <w:p w:rsidR="00186E4B" w:rsidRDefault="00186E4B" w:rsidP="00186E4B">
      <w:pPr>
        <w:autoSpaceDE w:val="0"/>
        <w:autoSpaceDN w:val="0"/>
        <w:adjustRightInd w:val="0"/>
        <w:spacing w:after="0" w:line="240" w:lineRule="auto"/>
        <w:rPr>
          <w:szCs w:val="24"/>
        </w:rPr>
      </w:pPr>
    </w:p>
    <w:p w:rsidR="00186E4B" w:rsidRDefault="00186E4B" w:rsidP="00186E4B">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autoSpaceDE w:val="0"/>
        <w:autoSpaceDN w:val="0"/>
        <w:adjustRightInd w:val="0"/>
        <w:spacing w:after="0" w:line="240" w:lineRule="auto"/>
        <w:jc w:val="both"/>
        <w:rPr>
          <w:szCs w:val="24"/>
        </w:rPr>
      </w:pPr>
      <w:r>
        <w:rPr>
          <w:color w:val="000000"/>
          <w:sz w:val="20"/>
          <w:szCs w:val="20"/>
          <w:shd w:val="clear" w:color="000000" w:fill="auto"/>
        </w:rPr>
        <w:t>Der Vordruck „Nachlassverzeichnis“ auf dem vorhergehenden Blatt dient der Wertermittlung zur Berechnung der Gebü</w:t>
      </w:r>
      <w:r>
        <w:rPr>
          <w:color w:val="000000"/>
          <w:sz w:val="20"/>
          <w:szCs w:val="20"/>
          <w:shd w:val="clear" w:color="000000" w:fill="auto"/>
        </w:rPr>
        <w:t>h</w:t>
      </w:r>
      <w:r>
        <w:rPr>
          <w:color w:val="000000"/>
          <w:sz w:val="20"/>
          <w:szCs w:val="20"/>
          <w:shd w:val="clear" w:color="000000" w:fill="auto"/>
        </w:rPr>
        <w:t xml:space="preserve">ren nach dem Gerichts- und Notarkostengesetz. </w:t>
      </w:r>
      <w:r>
        <w:rPr>
          <w:b/>
          <w:bCs/>
          <w:color w:val="000000"/>
          <w:sz w:val="20"/>
          <w:szCs w:val="20"/>
          <w:shd w:val="clear" w:color="000000" w:fill="auto"/>
        </w:rPr>
        <w:t>Das Nachlassgericht bittet Sie, ihn abzutrennen, sorgfältig ausz</w:t>
      </w:r>
      <w:r>
        <w:rPr>
          <w:b/>
          <w:bCs/>
          <w:color w:val="000000"/>
          <w:sz w:val="20"/>
          <w:szCs w:val="20"/>
          <w:shd w:val="clear" w:color="000000" w:fill="auto"/>
        </w:rPr>
        <w:t>u</w:t>
      </w:r>
      <w:r>
        <w:rPr>
          <w:b/>
          <w:bCs/>
          <w:color w:val="000000"/>
          <w:sz w:val="20"/>
          <w:szCs w:val="20"/>
          <w:shd w:val="clear" w:color="000000" w:fill="auto"/>
        </w:rPr>
        <w:t>füllen und mit den erforderlichen Belegen dem Nachlassg</w:t>
      </w:r>
      <w:r>
        <w:rPr>
          <w:b/>
          <w:bCs/>
          <w:color w:val="000000"/>
          <w:sz w:val="20"/>
          <w:szCs w:val="20"/>
          <w:shd w:val="clear" w:color="000000" w:fill="auto"/>
        </w:rPr>
        <w:t>e</w:t>
      </w:r>
      <w:r>
        <w:rPr>
          <w:b/>
          <w:bCs/>
          <w:color w:val="000000"/>
          <w:sz w:val="20"/>
          <w:szCs w:val="20"/>
          <w:shd w:val="clear" w:color="000000" w:fill="auto"/>
        </w:rPr>
        <w:t>richt zurückzugeben.</w:t>
      </w:r>
    </w:p>
    <w:p w:rsidR="00186E4B" w:rsidRDefault="00186E4B" w:rsidP="00186E4B">
      <w:pPr>
        <w:autoSpaceDE w:val="0"/>
        <w:autoSpaceDN w:val="0"/>
        <w:adjustRightInd w:val="0"/>
        <w:spacing w:after="0" w:line="240" w:lineRule="auto"/>
        <w:jc w:val="both"/>
        <w:rPr>
          <w:szCs w:val="24"/>
        </w:rPr>
      </w:pPr>
    </w:p>
    <w:p w:rsidR="006F174A" w:rsidRDefault="00186E4B" w:rsidP="00186E4B">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Die Angaben im Nachlassverzeichnis kann das Nachlassgericht an andere Behörden weitergeben, wenn diese sie zur Erfüllung gesetzlicher Aufgaben benötigen (z. B. Sozialhilfebehörden, Finanzamt – Erbschaftssteuerstelle –).</w:t>
      </w:r>
    </w:p>
    <w:p w:rsidR="00186E4B" w:rsidRDefault="00186E4B" w:rsidP="00186E4B">
      <w:pPr>
        <w:autoSpaceDE w:val="0"/>
        <w:autoSpaceDN w:val="0"/>
        <w:adjustRightInd w:val="0"/>
        <w:spacing w:after="0" w:line="240" w:lineRule="auto"/>
        <w:jc w:val="both"/>
        <w:rPr>
          <w:szCs w:val="24"/>
        </w:rPr>
      </w:pPr>
      <w:r>
        <w:rPr>
          <w:color w:val="000000"/>
          <w:sz w:val="20"/>
          <w:szCs w:val="20"/>
          <w:shd w:val="clear" w:color="000000" w:fill="auto"/>
        </w:rPr>
        <w:br/>
        <w:t xml:space="preserve">Für die Gebühren für </w:t>
      </w:r>
      <w:r>
        <w:rPr>
          <w:b/>
          <w:bCs/>
          <w:color w:val="000000"/>
          <w:sz w:val="20"/>
          <w:szCs w:val="20"/>
          <w:shd w:val="clear" w:color="000000" w:fill="auto"/>
        </w:rPr>
        <w:t>Erbschein und eidesstattliche Versicherung</w:t>
      </w:r>
      <w:r>
        <w:rPr>
          <w:color w:val="000000"/>
          <w:sz w:val="20"/>
          <w:szCs w:val="20"/>
          <w:shd w:val="clear" w:color="000000" w:fill="auto"/>
        </w:rPr>
        <w:t xml:space="preserve"> sind insbesondere folgende We</w:t>
      </w:r>
      <w:r>
        <w:rPr>
          <w:color w:val="000000"/>
          <w:sz w:val="20"/>
          <w:szCs w:val="20"/>
          <w:shd w:val="clear" w:color="000000" w:fill="auto"/>
        </w:rPr>
        <w:t>r</w:t>
      </w:r>
      <w:r>
        <w:rPr>
          <w:color w:val="000000"/>
          <w:sz w:val="20"/>
          <w:szCs w:val="20"/>
          <w:shd w:val="clear" w:color="000000" w:fill="auto"/>
        </w:rPr>
        <w:t>te maßgebend:</w:t>
      </w:r>
    </w:p>
    <w:p w:rsidR="00186E4B" w:rsidRDefault="00186E4B" w:rsidP="00186E4B">
      <w:pPr>
        <w:autoSpaceDE w:val="0"/>
        <w:autoSpaceDN w:val="0"/>
        <w:adjustRightInd w:val="0"/>
        <w:spacing w:after="0" w:line="240" w:lineRule="auto"/>
        <w:jc w:val="both"/>
        <w:rPr>
          <w:szCs w:val="24"/>
        </w:rPr>
      </w:pPr>
    </w:p>
    <w:p w:rsidR="00186E4B" w:rsidRDefault="00186E4B" w:rsidP="00186E4B">
      <w:pPr>
        <w:autoSpaceDE w:val="0"/>
        <w:autoSpaceDN w:val="0"/>
        <w:adjustRightInd w:val="0"/>
        <w:spacing w:after="0" w:line="240" w:lineRule="auto"/>
        <w:jc w:val="both"/>
        <w:rPr>
          <w:szCs w:val="24"/>
        </w:rPr>
      </w:pPr>
      <w:r>
        <w:rPr>
          <w:color w:val="000000"/>
          <w:sz w:val="20"/>
          <w:szCs w:val="20"/>
          <w:shd w:val="clear" w:color="000000" w:fill="auto"/>
        </w:rPr>
        <w:t xml:space="preserve">Wert des </w:t>
      </w:r>
      <w:r>
        <w:rPr>
          <w:color w:val="000000"/>
          <w:sz w:val="20"/>
          <w:szCs w:val="20"/>
          <w:u w:val="single"/>
          <w:shd w:val="clear" w:color="000000" w:fill="auto"/>
        </w:rPr>
        <w:t>reinen</w:t>
      </w:r>
      <w:r>
        <w:rPr>
          <w:color w:val="000000"/>
          <w:sz w:val="20"/>
          <w:szCs w:val="20"/>
          <w:shd w:val="clear" w:color="000000" w:fill="auto"/>
        </w:rPr>
        <w:t xml:space="preserve"> Nachlasses, d.h. die Schulden des Erblassers </w:t>
      </w:r>
      <w:r>
        <w:rPr>
          <w:color w:val="000000"/>
          <w:sz w:val="20"/>
          <w:szCs w:val="20"/>
          <w:u w:val="single"/>
          <w:shd w:val="clear" w:color="000000" w:fill="auto"/>
        </w:rPr>
        <w:t>werden</w:t>
      </w:r>
      <w:r>
        <w:rPr>
          <w:color w:val="000000"/>
          <w:sz w:val="20"/>
          <w:szCs w:val="20"/>
          <w:shd w:val="clear" w:color="000000" w:fill="auto"/>
        </w:rPr>
        <w:t xml:space="preserve"> vom Wert des Nachlasses </w:t>
      </w:r>
      <w:r>
        <w:rPr>
          <w:color w:val="000000"/>
          <w:sz w:val="20"/>
          <w:szCs w:val="20"/>
          <w:u w:val="single"/>
          <w:shd w:val="clear" w:color="000000" w:fill="auto"/>
        </w:rPr>
        <w:t>abgezogen</w:t>
      </w:r>
      <w:r>
        <w:rPr>
          <w:color w:val="000000"/>
          <w:sz w:val="20"/>
          <w:szCs w:val="20"/>
          <w:shd w:val="clear" w:color="000000" w:fill="auto"/>
        </w:rPr>
        <w:t>.</w:t>
      </w:r>
    </w:p>
    <w:p w:rsidR="00186E4B" w:rsidRDefault="00186E4B" w:rsidP="00186E4B">
      <w:pPr>
        <w:autoSpaceDE w:val="0"/>
        <w:autoSpaceDN w:val="0"/>
        <w:adjustRightInd w:val="0"/>
        <w:spacing w:after="0" w:line="240" w:lineRule="auto"/>
        <w:jc w:val="both"/>
        <w:rPr>
          <w:szCs w:val="24"/>
        </w:rPr>
      </w:pPr>
    </w:p>
    <w:p w:rsidR="00186E4B" w:rsidRDefault="00186E4B" w:rsidP="00186E4B">
      <w:pPr>
        <w:autoSpaceDE w:val="0"/>
        <w:autoSpaceDN w:val="0"/>
        <w:adjustRightInd w:val="0"/>
        <w:spacing w:after="0" w:line="240" w:lineRule="auto"/>
        <w:jc w:val="both"/>
        <w:rPr>
          <w:szCs w:val="24"/>
        </w:rPr>
      </w:pPr>
      <w:r>
        <w:rPr>
          <w:color w:val="000000"/>
          <w:sz w:val="20"/>
          <w:szCs w:val="20"/>
          <w:shd w:val="clear" w:color="000000" w:fill="auto"/>
        </w:rPr>
        <w:t>Nicht abzugsfähig sind die Verbindlichkeiten, die aufgrund des Erbfalls entstehen (z.B. Beerdigungskosten, Vermächtni</w:t>
      </w:r>
      <w:r>
        <w:rPr>
          <w:color w:val="000000"/>
          <w:sz w:val="20"/>
          <w:szCs w:val="20"/>
          <w:shd w:val="clear" w:color="000000" w:fill="auto"/>
        </w:rPr>
        <w:t>s</w:t>
      </w:r>
      <w:r>
        <w:rPr>
          <w:color w:val="000000"/>
          <w:sz w:val="20"/>
          <w:szCs w:val="20"/>
          <w:shd w:val="clear" w:color="000000" w:fill="auto"/>
        </w:rPr>
        <w:t>se, Pflichtteilsrechte, Auflagen, Erbschaftssteuer).</w:t>
      </w:r>
    </w:p>
    <w:p w:rsidR="00186E4B" w:rsidRDefault="00186E4B" w:rsidP="00186E4B">
      <w:pPr>
        <w:autoSpaceDE w:val="0"/>
        <w:autoSpaceDN w:val="0"/>
        <w:adjustRightInd w:val="0"/>
        <w:spacing w:after="0" w:line="240" w:lineRule="auto"/>
        <w:jc w:val="both"/>
        <w:rPr>
          <w:szCs w:val="24"/>
        </w:rPr>
      </w:pPr>
    </w:p>
    <w:p w:rsidR="00186E4B" w:rsidRDefault="00186E4B" w:rsidP="00186E4B">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Die hiermit erbetenen Angaben sind freiwillig. Eine Mitwirkung an einer sachgerechten Wertfestste</w:t>
      </w:r>
      <w:r>
        <w:rPr>
          <w:color w:val="000000"/>
          <w:sz w:val="20"/>
          <w:szCs w:val="20"/>
          <w:shd w:val="clear" w:color="000000" w:fill="auto"/>
        </w:rPr>
        <w:t>l</w:t>
      </w:r>
      <w:r>
        <w:rPr>
          <w:color w:val="000000"/>
          <w:sz w:val="20"/>
          <w:szCs w:val="20"/>
          <w:shd w:val="clear" w:color="000000" w:fill="auto"/>
        </w:rPr>
        <w:t>lung dürfte jedoch in Ihrem eigenen Interesse liegen, weil das Gericht sonst den Nachlasswert anderweitig ermitteln müsste. Hierbei könnten zu hohe We</w:t>
      </w:r>
      <w:r>
        <w:rPr>
          <w:color w:val="000000"/>
          <w:sz w:val="20"/>
          <w:szCs w:val="20"/>
          <w:shd w:val="clear" w:color="000000" w:fill="auto"/>
        </w:rPr>
        <w:t>r</w:t>
      </w:r>
      <w:r>
        <w:rPr>
          <w:color w:val="000000"/>
          <w:sz w:val="20"/>
          <w:szCs w:val="20"/>
          <w:shd w:val="clear" w:color="000000" w:fill="auto"/>
        </w:rPr>
        <w:t>te errechnet werden, weil z. B. Verbindlichkeiten, die den Wert des Nachlasses und damit auch die Höhe der Gebühren mi</w:t>
      </w:r>
      <w:r>
        <w:rPr>
          <w:color w:val="000000"/>
          <w:sz w:val="20"/>
          <w:szCs w:val="20"/>
          <w:shd w:val="clear" w:color="000000" w:fill="auto"/>
        </w:rPr>
        <w:t>n</w:t>
      </w:r>
      <w:r>
        <w:rPr>
          <w:color w:val="000000"/>
          <w:sz w:val="20"/>
          <w:szCs w:val="20"/>
          <w:shd w:val="clear" w:color="000000" w:fill="auto"/>
        </w:rPr>
        <w:t>dern, dem Gericht nicht bekannt sind.</w:t>
      </w:r>
    </w:p>
    <w:p w:rsidR="00186E4B" w:rsidRDefault="00186E4B" w:rsidP="00186E4B">
      <w:pPr>
        <w:autoSpaceDE w:val="0"/>
        <w:autoSpaceDN w:val="0"/>
        <w:adjustRightInd w:val="0"/>
        <w:spacing w:after="0" w:line="240" w:lineRule="auto"/>
        <w:jc w:val="both"/>
        <w:rPr>
          <w:szCs w:val="24"/>
        </w:rPr>
      </w:pPr>
      <w:r>
        <w:rPr>
          <w:color w:val="000000"/>
          <w:sz w:val="20"/>
          <w:szCs w:val="20"/>
          <w:shd w:val="clear" w:color="000000" w:fill="auto"/>
        </w:rPr>
        <w:br/>
      </w:r>
      <w:bookmarkStart w:id="0" w:name="_GoBack"/>
      <w:bookmarkEnd w:id="0"/>
    </w:p>
    <w:p w:rsidR="00186E4B" w:rsidRDefault="00186E4B" w:rsidP="00186E4B">
      <w:pPr>
        <w:autoSpaceDE w:val="0"/>
        <w:autoSpaceDN w:val="0"/>
        <w:adjustRightInd w:val="0"/>
        <w:spacing w:after="0" w:line="240" w:lineRule="auto"/>
        <w:jc w:val="both"/>
        <w:rPr>
          <w:color w:val="000000"/>
          <w:sz w:val="20"/>
          <w:szCs w:val="20"/>
          <w:shd w:val="clear" w:color="000000" w:fill="auto"/>
        </w:rPr>
      </w:pPr>
      <w:r>
        <w:rPr>
          <w:color w:val="000000"/>
          <w:sz w:val="20"/>
          <w:szCs w:val="20"/>
          <w:shd w:val="clear" w:color="000000" w:fill="auto"/>
        </w:rPr>
        <w:t>Wenn Sie keine oder nur unvollständige Angaben machen, kann eine Wertfestsetzung durch gerichtl</w:t>
      </w:r>
      <w:r>
        <w:rPr>
          <w:color w:val="000000"/>
          <w:sz w:val="20"/>
          <w:szCs w:val="20"/>
          <w:shd w:val="clear" w:color="000000" w:fill="auto"/>
        </w:rPr>
        <w:t>i</w:t>
      </w:r>
      <w:r>
        <w:rPr>
          <w:color w:val="000000"/>
          <w:sz w:val="20"/>
          <w:szCs w:val="20"/>
          <w:shd w:val="clear" w:color="000000" w:fill="auto"/>
        </w:rPr>
        <w:t>chen Beschluss – u. U. nach vorheriger Beweisaufnahme – erfolgen. Dabei kommt insbesondere die Begutachtung durch einen Sachverstä</w:t>
      </w:r>
      <w:r>
        <w:rPr>
          <w:color w:val="000000"/>
          <w:sz w:val="20"/>
          <w:szCs w:val="20"/>
          <w:shd w:val="clear" w:color="000000" w:fill="auto"/>
        </w:rPr>
        <w:t>n</w:t>
      </w:r>
      <w:r>
        <w:rPr>
          <w:color w:val="000000"/>
          <w:sz w:val="20"/>
          <w:szCs w:val="20"/>
          <w:shd w:val="clear" w:color="000000" w:fill="auto"/>
        </w:rPr>
        <w:t>digen in Betracht. Die Kosten der Beweisaufnahme können einem Beteiligten ganz oder teilweise auferlegt werden, wenn er durch U</w:t>
      </w:r>
      <w:r>
        <w:rPr>
          <w:color w:val="000000"/>
          <w:sz w:val="20"/>
          <w:szCs w:val="20"/>
          <w:shd w:val="clear" w:color="000000" w:fill="auto"/>
        </w:rPr>
        <w:t>n</w:t>
      </w:r>
      <w:r>
        <w:rPr>
          <w:color w:val="000000"/>
          <w:sz w:val="20"/>
          <w:szCs w:val="20"/>
          <w:shd w:val="clear" w:color="000000" w:fill="auto"/>
        </w:rPr>
        <w:t>terlassung der Wertangabe oder durch unrichtige Angabe die Wertschätzung veranlasst hat.</w:t>
      </w:r>
    </w:p>
    <w:p w:rsidR="00186E4B" w:rsidRDefault="00186E4B" w:rsidP="00186E4B">
      <w:pPr>
        <w:autoSpaceDE w:val="0"/>
        <w:autoSpaceDN w:val="0"/>
        <w:adjustRightInd w:val="0"/>
        <w:spacing w:after="0" w:line="240" w:lineRule="auto"/>
        <w:jc w:val="both"/>
        <w:rPr>
          <w:szCs w:val="24"/>
        </w:rPr>
      </w:pPr>
      <w:r>
        <w:rPr>
          <w:color w:val="000000"/>
          <w:sz w:val="20"/>
          <w:szCs w:val="20"/>
          <w:shd w:val="clear" w:color="000000" w:fill="auto"/>
        </w:rPr>
        <w:br/>
      </w:r>
    </w:p>
    <w:p w:rsidR="00186E4B" w:rsidRDefault="00186E4B" w:rsidP="00186E4B">
      <w:pPr>
        <w:autoSpaceDE w:val="0"/>
        <w:autoSpaceDN w:val="0"/>
        <w:adjustRightInd w:val="0"/>
        <w:spacing w:after="0" w:line="240" w:lineRule="auto"/>
        <w:jc w:val="both"/>
        <w:rPr>
          <w:szCs w:val="24"/>
        </w:rPr>
      </w:pPr>
      <w:r>
        <w:rPr>
          <w:b/>
          <w:bCs/>
          <w:color w:val="000000"/>
          <w:sz w:val="20"/>
          <w:szCs w:val="20"/>
          <w:shd w:val="clear" w:color="000000" w:fill="auto"/>
        </w:rPr>
        <w:t>Hinweis: Das Gericht kann zur Ermittlung des Wertes und Zusammensetzung des Nachlasses auch Auskunft beim Finanzamt einholen.</w:t>
      </w:r>
      <w:r>
        <w:rPr>
          <w:color w:val="000000"/>
          <w:sz w:val="20"/>
          <w:szCs w:val="20"/>
          <w:shd w:val="clear" w:color="000000" w:fill="auto"/>
        </w:rPr>
        <w:br/>
      </w:r>
    </w:p>
    <w:p w:rsidR="00186E4B" w:rsidRDefault="00186E4B" w:rsidP="00186E4B">
      <w:pPr>
        <w:autoSpaceDE w:val="0"/>
        <w:autoSpaceDN w:val="0"/>
        <w:adjustRightInd w:val="0"/>
        <w:spacing w:after="0" w:line="240" w:lineRule="auto"/>
        <w:jc w:val="both"/>
        <w:rPr>
          <w:szCs w:val="24"/>
        </w:rPr>
      </w:pPr>
      <w:r>
        <w:rPr>
          <w:color w:val="000000"/>
          <w:sz w:val="20"/>
          <w:szCs w:val="20"/>
          <w:shd w:val="clear" w:color="000000" w:fill="auto"/>
        </w:rPr>
        <w:t>Eine Kostenrechnung wird durch die zuständige Kasse übersandt. Sollten sich bezüglich der in ihr enthaltenen G</w:t>
      </w:r>
      <w:r>
        <w:rPr>
          <w:color w:val="000000"/>
          <w:sz w:val="20"/>
          <w:szCs w:val="20"/>
          <w:shd w:val="clear" w:color="000000" w:fill="auto"/>
        </w:rPr>
        <w:t>e</w:t>
      </w:r>
      <w:r>
        <w:rPr>
          <w:color w:val="000000"/>
          <w:sz w:val="20"/>
          <w:szCs w:val="20"/>
          <w:shd w:val="clear" w:color="000000" w:fill="auto"/>
        </w:rPr>
        <w:t>schäftswerte Unklarheiten ergeben, kann der Kostenbeamte des Nachlassgerichts, wenn ihm die Geschäftsnummer b</w:t>
      </w:r>
      <w:r>
        <w:rPr>
          <w:color w:val="000000"/>
          <w:sz w:val="20"/>
          <w:szCs w:val="20"/>
          <w:shd w:val="clear" w:color="000000" w:fill="auto"/>
        </w:rPr>
        <w:t>e</w:t>
      </w:r>
      <w:r>
        <w:rPr>
          <w:color w:val="000000"/>
          <w:sz w:val="20"/>
          <w:szCs w:val="20"/>
          <w:shd w:val="clear" w:color="000000" w:fill="auto"/>
        </w:rPr>
        <w:t>kannt gegeben wird, Auskünfte erteilen.</w:t>
      </w:r>
      <w:r>
        <w:rPr>
          <w:color w:val="000000"/>
          <w:sz w:val="20"/>
          <w:szCs w:val="20"/>
          <w:shd w:val="clear" w:color="000000" w:fill="auto"/>
        </w:rPr>
        <w:br/>
      </w:r>
    </w:p>
    <w:p w:rsidR="00186E4B" w:rsidRDefault="00186E4B" w:rsidP="00186E4B">
      <w:pPr>
        <w:autoSpaceDE w:val="0"/>
        <w:autoSpaceDN w:val="0"/>
        <w:adjustRightInd w:val="0"/>
        <w:spacing w:after="0" w:line="240" w:lineRule="auto"/>
        <w:jc w:val="both"/>
        <w:rPr>
          <w:szCs w:val="24"/>
        </w:rPr>
      </w:pPr>
      <w:r>
        <w:rPr>
          <w:color w:val="000000"/>
          <w:sz w:val="20"/>
          <w:szCs w:val="20"/>
          <w:shd w:val="clear" w:color="000000" w:fill="auto"/>
        </w:rPr>
        <w:t>Übersenden Sie von Ihren Unterlagen nach Möglichkeit Kopien; Originalunterlagen erhalten Sie erst nach Abschluss des Ve</w:t>
      </w:r>
      <w:r>
        <w:rPr>
          <w:color w:val="000000"/>
          <w:sz w:val="20"/>
          <w:szCs w:val="20"/>
          <w:shd w:val="clear" w:color="000000" w:fill="auto"/>
        </w:rPr>
        <w:t>r</w:t>
      </w:r>
      <w:r>
        <w:rPr>
          <w:color w:val="000000"/>
          <w:sz w:val="20"/>
          <w:szCs w:val="20"/>
          <w:shd w:val="clear" w:color="000000" w:fill="auto"/>
        </w:rPr>
        <w:t>fahrens zurück.</w:t>
      </w:r>
      <w:r>
        <w:rPr>
          <w:color w:val="000000"/>
          <w:sz w:val="20"/>
          <w:szCs w:val="20"/>
          <w:shd w:val="clear" w:color="000000" w:fill="auto"/>
        </w:rPr>
        <w:br/>
      </w:r>
    </w:p>
    <w:p w:rsidR="00CA2100" w:rsidRDefault="00186E4B" w:rsidP="00186E4B">
      <w:pPr>
        <w:spacing w:line="360" w:lineRule="auto"/>
        <w:rPr>
          <w:b/>
          <w:bCs/>
          <w:color w:val="000000"/>
          <w:sz w:val="20"/>
          <w:szCs w:val="20"/>
          <w:shd w:val="clear" w:color="000000" w:fill="auto"/>
        </w:rPr>
      </w:pPr>
      <w:r>
        <w:rPr>
          <w:b/>
          <w:bCs/>
          <w:color w:val="000000"/>
          <w:sz w:val="20"/>
          <w:szCs w:val="20"/>
          <w:shd w:val="clear" w:color="000000" w:fill="auto"/>
        </w:rPr>
        <w:t>Weitere wichtige Hinweise entnehmen Sie bitte dem folgenden Abschnitt II auf der Rückseite dieses Blattes.</w:t>
      </w:r>
    </w:p>
    <w:p w:rsidR="00D74786" w:rsidRDefault="00D74786">
      <w:pPr>
        <w:rPr>
          <w:b/>
          <w:bCs/>
          <w:color w:val="000000"/>
          <w:sz w:val="20"/>
          <w:szCs w:val="20"/>
          <w:shd w:val="clear" w:color="000000" w:fill="auto"/>
        </w:rPr>
      </w:pPr>
      <w:r>
        <w:rPr>
          <w:b/>
          <w:bCs/>
          <w:color w:val="000000"/>
          <w:sz w:val="20"/>
          <w:szCs w:val="20"/>
          <w:shd w:val="clear" w:color="000000" w:fill="auto"/>
        </w:rPr>
        <w:br w:type="page"/>
      </w:r>
    </w:p>
    <w:p w:rsidR="00D74786" w:rsidRDefault="00D74786" w:rsidP="00D74786">
      <w:pPr>
        <w:autoSpaceDE w:val="0"/>
        <w:autoSpaceDN w:val="0"/>
        <w:adjustRightInd w:val="0"/>
        <w:spacing w:after="0" w:line="240" w:lineRule="auto"/>
        <w:rPr>
          <w:szCs w:val="24"/>
        </w:rPr>
      </w:pPr>
    </w:p>
    <w:p w:rsidR="00D74786" w:rsidRDefault="00D74786" w:rsidP="00D74786">
      <w:pPr>
        <w:autoSpaceDE w:val="0"/>
        <w:autoSpaceDN w:val="0"/>
        <w:adjustRightInd w:val="0"/>
        <w:spacing w:after="0" w:line="240" w:lineRule="auto"/>
        <w:rPr>
          <w:szCs w:val="24"/>
        </w:rPr>
      </w:pPr>
      <w:r>
        <w:rPr>
          <w:b/>
          <w:bCs/>
          <w:color w:val="000000"/>
          <w:szCs w:val="24"/>
          <w:shd w:val="clear" w:color="000000" w:fill="auto"/>
        </w:rPr>
        <w:t>II. Ausfüllhinweise zum Nachlassverzeichnis</w:t>
      </w:r>
    </w:p>
    <w:p w:rsidR="00D74786" w:rsidRDefault="00D74786" w:rsidP="00D74786">
      <w:pPr>
        <w:autoSpaceDE w:val="0"/>
        <w:autoSpaceDN w:val="0"/>
        <w:adjustRightInd w:val="0"/>
        <w:spacing w:after="0" w:line="240" w:lineRule="auto"/>
        <w:rPr>
          <w:szCs w:val="24"/>
        </w:rPr>
      </w:pPr>
    </w:p>
    <w:p w:rsidR="00D74786" w:rsidRDefault="00D74786" w:rsidP="00D74786">
      <w:pPr>
        <w:autoSpaceDE w:val="0"/>
        <w:autoSpaceDN w:val="0"/>
        <w:adjustRightInd w:val="0"/>
        <w:spacing w:after="0" w:line="240" w:lineRule="auto"/>
        <w:rPr>
          <w:szCs w:val="24"/>
        </w:rPr>
      </w:pPr>
      <w:r>
        <w:rPr>
          <w:b/>
          <w:bCs/>
          <w:color w:val="000000"/>
          <w:szCs w:val="24"/>
          <w:shd w:val="clear" w:color="000000" w:fill="auto"/>
        </w:rPr>
        <w:t>Zu Nr. 1.2:</w:t>
      </w:r>
    </w:p>
    <w:p w:rsidR="00D74786" w:rsidRDefault="00D74786" w:rsidP="00D74786">
      <w:pPr>
        <w:autoSpaceDE w:val="0"/>
        <w:autoSpaceDN w:val="0"/>
        <w:adjustRightInd w:val="0"/>
        <w:spacing w:after="0" w:line="240" w:lineRule="auto"/>
        <w:jc w:val="both"/>
        <w:rPr>
          <w:szCs w:val="24"/>
        </w:rPr>
      </w:pPr>
      <w:r>
        <w:rPr>
          <w:color w:val="000000"/>
          <w:sz w:val="20"/>
          <w:szCs w:val="20"/>
          <w:shd w:val="clear" w:color="000000" w:fill="auto"/>
        </w:rPr>
        <w:br/>
        <w:t>Bei gemeinschaftlichen Konten bitte nur den Anteil d. Verstorbenen einsetzen.</w:t>
      </w:r>
      <w:r>
        <w:rPr>
          <w:color w:val="000000"/>
          <w:sz w:val="20"/>
          <w:szCs w:val="20"/>
          <w:shd w:val="clear" w:color="000000" w:fill="auto"/>
        </w:rPr>
        <w:br/>
        <w:t>Wenn bei einem Konto ein Vertrag zugunsten Dritter besteht – bitte entsprechenden Nachweis beifügen – gehört das Guthaben nicht zum Nachlass und braucht nicht angegeben zu werden.</w:t>
      </w:r>
      <w:r>
        <w:rPr>
          <w:color w:val="000000"/>
          <w:sz w:val="20"/>
          <w:szCs w:val="20"/>
          <w:shd w:val="clear" w:color="000000" w:fill="auto"/>
        </w:rPr>
        <w:br/>
      </w:r>
      <w:r>
        <w:rPr>
          <w:color w:val="000000"/>
          <w:sz w:val="20"/>
          <w:szCs w:val="20"/>
          <w:shd w:val="clear" w:color="000000" w:fill="auto"/>
        </w:rPr>
        <w:br/>
      </w:r>
      <w:r>
        <w:rPr>
          <w:b/>
          <w:bCs/>
          <w:color w:val="000000"/>
          <w:sz w:val="20"/>
          <w:szCs w:val="20"/>
          <w:shd w:val="clear" w:color="000000" w:fill="auto"/>
        </w:rPr>
        <w:t>Sie können sich die Angaben der Kontostände vereinfachen, wenn Sie bei der Bank eine Kopie der Mitteilung an die Erbschaftssteuerstelle (Erbschaftssteuermitteilung an das Finanzamt) fertigen lassen und diese Kopie dem Nachlas</w:t>
      </w:r>
      <w:r>
        <w:rPr>
          <w:b/>
          <w:bCs/>
          <w:color w:val="000000"/>
          <w:sz w:val="20"/>
          <w:szCs w:val="20"/>
          <w:shd w:val="clear" w:color="000000" w:fill="auto"/>
        </w:rPr>
        <w:t>s</w:t>
      </w:r>
      <w:r>
        <w:rPr>
          <w:b/>
          <w:bCs/>
          <w:color w:val="000000"/>
          <w:sz w:val="20"/>
          <w:szCs w:val="20"/>
          <w:shd w:val="clear" w:color="000000" w:fill="auto"/>
        </w:rPr>
        <w:t>verzeichnis beifügen.</w:t>
      </w:r>
      <w:r>
        <w:rPr>
          <w:color w:val="000000"/>
          <w:sz w:val="20"/>
          <w:szCs w:val="20"/>
          <w:shd w:val="clear" w:color="000000" w:fill="auto"/>
        </w:rPr>
        <w:br/>
      </w:r>
    </w:p>
    <w:p w:rsidR="00D74786" w:rsidRDefault="00D74786" w:rsidP="00D74786">
      <w:pPr>
        <w:autoSpaceDE w:val="0"/>
        <w:autoSpaceDN w:val="0"/>
        <w:adjustRightInd w:val="0"/>
        <w:spacing w:after="0" w:line="240" w:lineRule="auto"/>
        <w:rPr>
          <w:szCs w:val="24"/>
        </w:rPr>
      </w:pPr>
      <w:r>
        <w:rPr>
          <w:b/>
          <w:bCs/>
          <w:color w:val="000000"/>
          <w:szCs w:val="24"/>
          <w:shd w:val="clear" w:color="000000" w:fill="auto"/>
        </w:rPr>
        <w:t>Zu Nr. 1.5:</w:t>
      </w:r>
    </w:p>
    <w:p w:rsidR="00D74786" w:rsidRDefault="00D74786" w:rsidP="00D74786">
      <w:pPr>
        <w:autoSpaceDE w:val="0"/>
        <w:autoSpaceDN w:val="0"/>
        <w:adjustRightInd w:val="0"/>
        <w:spacing w:after="0" w:line="240" w:lineRule="auto"/>
        <w:jc w:val="both"/>
        <w:rPr>
          <w:szCs w:val="24"/>
        </w:rPr>
      </w:pPr>
      <w:r>
        <w:rPr>
          <w:color w:val="000000"/>
          <w:sz w:val="20"/>
          <w:szCs w:val="20"/>
          <w:shd w:val="clear" w:color="000000" w:fill="auto"/>
        </w:rPr>
        <w:t>Lebensversicherungen, private Sterbegelder und andere Versicherungen gehören nicht zum Nachlass, wenn sie zugunsten einer bestimmten Person (auch: „die gesetzlichen Erben“) abgeschlossen sind.</w:t>
      </w:r>
      <w:r>
        <w:rPr>
          <w:color w:val="000000"/>
          <w:sz w:val="20"/>
          <w:szCs w:val="20"/>
          <w:shd w:val="clear" w:color="000000" w:fill="auto"/>
        </w:rPr>
        <w:br/>
      </w:r>
    </w:p>
    <w:p w:rsidR="00D74786" w:rsidRDefault="00D74786" w:rsidP="00D74786">
      <w:pPr>
        <w:autoSpaceDE w:val="0"/>
        <w:autoSpaceDN w:val="0"/>
        <w:adjustRightInd w:val="0"/>
        <w:spacing w:after="0" w:line="240" w:lineRule="auto"/>
        <w:rPr>
          <w:szCs w:val="24"/>
        </w:rPr>
      </w:pPr>
      <w:r>
        <w:rPr>
          <w:b/>
          <w:bCs/>
          <w:color w:val="000000"/>
          <w:szCs w:val="24"/>
          <w:shd w:val="clear" w:color="000000" w:fill="auto"/>
        </w:rPr>
        <w:t>Zu Nr. 1.9:</w:t>
      </w:r>
    </w:p>
    <w:p w:rsidR="00D74786" w:rsidRDefault="00D74786" w:rsidP="00D74786">
      <w:pPr>
        <w:autoSpaceDE w:val="0"/>
        <w:autoSpaceDN w:val="0"/>
        <w:adjustRightInd w:val="0"/>
        <w:spacing w:after="0" w:line="240" w:lineRule="auto"/>
        <w:jc w:val="both"/>
        <w:rPr>
          <w:szCs w:val="24"/>
        </w:rPr>
      </w:pPr>
      <w:r>
        <w:rPr>
          <w:color w:val="000000"/>
          <w:sz w:val="20"/>
          <w:szCs w:val="20"/>
          <w:shd w:val="clear" w:color="000000" w:fill="auto"/>
        </w:rPr>
        <w:t>Bitte Kopie der letzten Bilanz oder Gewinn- und Verlustrechnung oder der letzten an das Finanzamt eingereichten Vermögen</w:t>
      </w:r>
      <w:r>
        <w:rPr>
          <w:color w:val="000000"/>
          <w:sz w:val="20"/>
          <w:szCs w:val="20"/>
          <w:shd w:val="clear" w:color="000000" w:fill="auto"/>
        </w:rPr>
        <w:t>s</w:t>
      </w:r>
      <w:r>
        <w:rPr>
          <w:color w:val="000000"/>
          <w:sz w:val="20"/>
          <w:szCs w:val="20"/>
          <w:shd w:val="clear" w:color="000000" w:fill="auto"/>
        </w:rPr>
        <w:t>aufstellung und des evtl. vorhandenen Gesellschaftsvertrages vorlegen.</w:t>
      </w:r>
    </w:p>
    <w:p w:rsidR="00D74786" w:rsidRDefault="00D74786" w:rsidP="00D74786">
      <w:pPr>
        <w:autoSpaceDE w:val="0"/>
        <w:autoSpaceDN w:val="0"/>
        <w:adjustRightInd w:val="0"/>
        <w:spacing w:after="0" w:line="240" w:lineRule="auto"/>
        <w:jc w:val="both"/>
        <w:rPr>
          <w:szCs w:val="24"/>
        </w:rPr>
      </w:pPr>
      <w:r>
        <w:rPr>
          <w:color w:val="000000"/>
          <w:sz w:val="20"/>
          <w:szCs w:val="20"/>
          <w:shd w:val="clear" w:color="000000" w:fill="auto"/>
        </w:rPr>
        <w:t>Angaben zum Verkehrswert evtl. im Betriebsvermögen enthaltener Grundstücke bitte unter Nr. 1.10 eintragen oder gesondertes Beiblatt verwenden.</w:t>
      </w:r>
      <w:r>
        <w:rPr>
          <w:color w:val="000000"/>
          <w:sz w:val="20"/>
          <w:szCs w:val="20"/>
          <w:shd w:val="clear" w:color="000000" w:fill="auto"/>
        </w:rPr>
        <w:br/>
      </w:r>
    </w:p>
    <w:p w:rsidR="00D74786" w:rsidRDefault="00D74786" w:rsidP="00D74786">
      <w:pPr>
        <w:autoSpaceDE w:val="0"/>
        <w:autoSpaceDN w:val="0"/>
        <w:adjustRightInd w:val="0"/>
        <w:spacing w:after="0" w:line="240" w:lineRule="auto"/>
        <w:rPr>
          <w:szCs w:val="24"/>
        </w:rPr>
      </w:pPr>
      <w:r>
        <w:rPr>
          <w:b/>
          <w:bCs/>
          <w:color w:val="000000"/>
          <w:szCs w:val="24"/>
          <w:shd w:val="clear" w:color="000000" w:fill="auto"/>
        </w:rPr>
        <w:t>Zu Nr. 1.10:</w:t>
      </w:r>
    </w:p>
    <w:p w:rsidR="00D74786" w:rsidRDefault="00D74786" w:rsidP="00D74786">
      <w:pPr>
        <w:autoSpaceDE w:val="0"/>
        <w:autoSpaceDN w:val="0"/>
        <w:adjustRightInd w:val="0"/>
        <w:spacing w:after="0" w:line="240" w:lineRule="auto"/>
        <w:jc w:val="both"/>
        <w:rPr>
          <w:szCs w:val="24"/>
        </w:rPr>
      </w:pPr>
      <w:r>
        <w:rPr>
          <w:color w:val="000000"/>
          <w:sz w:val="20"/>
          <w:szCs w:val="20"/>
          <w:shd w:val="clear" w:color="000000" w:fill="auto"/>
        </w:rPr>
        <w:br/>
        <w:t>Der Grundbesitz wird bei der Bewertung mit einem dem Verkehrswert möglichst entsprechenden Wert berücksichtigt, der in der Regel auf der Grundlage des Bodenrichtwertes und des Brandversicherungswertes (für Gebäude) bzw. bei Eigentumswohnu</w:t>
      </w:r>
      <w:r>
        <w:rPr>
          <w:color w:val="000000"/>
          <w:sz w:val="20"/>
          <w:szCs w:val="20"/>
          <w:shd w:val="clear" w:color="000000" w:fill="auto"/>
        </w:rPr>
        <w:t>n</w:t>
      </w:r>
      <w:r>
        <w:rPr>
          <w:color w:val="000000"/>
          <w:sz w:val="20"/>
          <w:szCs w:val="20"/>
          <w:shd w:val="clear" w:color="000000" w:fill="auto"/>
        </w:rPr>
        <w:t>gen entsprechend dem Kaufvertrag ermittelt wird.</w:t>
      </w:r>
      <w:r>
        <w:rPr>
          <w:color w:val="000000"/>
          <w:sz w:val="20"/>
          <w:szCs w:val="20"/>
          <w:shd w:val="clear" w:color="000000" w:fill="auto"/>
        </w:rPr>
        <w:br/>
      </w:r>
    </w:p>
    <w:p w:rsidR="00D74786" w:rsidRDefault="00D74786" w:rsidP="00D74786">
      <w:pPr>
        <w:autoSpaceDE w:val="0"/>
        <w:autoSpaceDN w:val="0"/>
        <w:adjustRightInd w:val="0"/>
        <w:spacing w:after="0" w:line="240" w:lineRule="auto"/>
        <w:jc w:val="both"/>
        <w:rPr>
          <w:szCs w:val="24"/>
        </w:rPr>
      </w:pPr>
      <w:r>
        <w:rPr>
          <w:color w:val="000000"/>
          <w:sz w:val="20"/>
          <w:szCs w:val="20"/>
          <w:u w:val="single"/>
          <w:shd w:val="clear" w:color="000000" w:fill="auto"/>
        </w:rPr>
        <w:t>Bitte fügen Sie bei Eigentumswohnungen eine Kopie des Kaufvertrages, bei allen anderen Gebäuden eine Kopie der Brandve</w:t>
      </w:r>
      <w:r>
        <w:rPr>
          <w:color w:val="000000"/>
          <w:sz w:val="20"/>
          <w:szCs w:val="20"/>
          <w:u w:val="single"/>
          <w:shd w:val="clear" w:color="000000" w:fill="auto"/>
        </w:rPr>
        <w:t>r</w:t>
      </w:r>
      <w:r>
        <w:rPr>
          <w:color w:val="000000"/>
          <w:sz w:val="20"/>
          <w:szCs w:val="20"/>
          <w:u w:val="single"/>
          <w:shd w:val="clear" w:color="000000" w:fill="auto"/>
        </w:rPr>
        <w:t>sicherungsurkunde bei.</w:t>
      </w:r>
    </w:p>
    <w:p w:rsidR="00D74786" w:rsidRDefault="00D74786" w:rsidP="00D74786">
      <w:pPr>
        <w:autoSpaceDE w:val="0"/>
        <w:autoSpaceDN w:val="0"/>
        <w:adjustRightInd w:val="0"/>
        <w:spacing w:after="0" w:line="240" w:lineRule="auto"/>
        <w:rPr>
          <w:szCs w:val="24"/>
        </w:rPr>
      </w:pPr>
    </w:p>
    <w:p w:rsidR="00D74786" w:rsidRDefault="00D74786" w:rsidP="00D74786">
      <w:pPr>
        <w:autoSpaceDE w:val="0"/>
        <w:autoSpaceDN w:val="0"/>
        <w:adjustRightInd w:val="0"/>
        <w:spacing w:after="0" w:line="240" w:lineRule="auto"/>
        <w:jc w:val="both"/>
        <w:rPr>
          <w:szCs w:val="24"/>
        </w:rPr>
      </w:pPr>
      <w:r>
        <w:rPr>
          <w:color w:val="000000"/>
          <w:sz w:val="20"/>
          <w:szCs w:val="20"/>
          <w:shd w:val="clear" w:color="000000" w:fill="auto"/>
        </w:rPr>
        <w:t>Erläutern Sie bitte besondere werterhöhende oder wertmindernde Umstände kurz auf einem Beiblatt.</w:t>
      </w:r>
    </w:p>
    <w:p w:rsidR="00D74786" w:rsidRPr="00905B5F" w:rsidRDefault="00D74786" w:rsidP="00186E4B">
      <w:pPr>
        <w:spacing w:line="360" w:lineRule="auto"/>
      </w:pPr>
    </w:p>
    <w:sectPr w:rsidR="00D74786" w:rsidRPr="00905B5F" w:rsidSect="00186E4B">
      <w:pgSz w:w="11906" w:h="16838"/>
      <w:pgMar w:top="227" w:right="284" w:bottom="22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4B"/>
    <w:rsid w:val="00186E4B"/>
    <w:rsid w:val="006F174A"/>
    <w:rsid w:val="00905B5F"/>
    <w:rsid w:val="00CA2100"/>
    <w:rsid w:val="00D74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05B5F"/>
    <w:pPr>
      <w:spacing w:after="0" w:line="240" w:lineRule="auto"/>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05B5F"/>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 Annette (AG Lahr)</dc:creator>
  <cp:lastModifiedBy>Weiß, Annette (AG Lahr)</cp:lastModifiedBy>
  <cp:revision>3</cp:revision>
  <dcterms:created xsi:type="dcterms:W3CDTF">2018-04-25T08:01:00Z</dcterms:created>
  <dcterms:modified xsi:type="dcterms:W3CDTF">2018-04-25T08:15:00Z</dcterms:modified>
</cp:coreProperties>
</file>